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AF25A" w14:textId="77777777" w:rsidR="00EC4D2F" w:rsidRDefault="00E40FC8" w:rsidP="00E40FC8">
      <w:pPr>
        <w:spacing w:after="0" w:line="240" w:lineRule="auto"/>
        <w:rPr>
          <w:sz w:val="24"/>
        </w:rPr>
      </w:pPr>
      <w:r>
        <w:rPr>
          <w:sz w:val="24"/>
        </w:rPr>
        <w:t>Name: ____________________________</w:t>
      </w:r>
      <w:r>
        <w:rPr>
          <w:sz w:val="24"/>
        </w:rPr>
        <w:tab/>
      </w:r>
      <w:r>
        <w:rPr>
          <w:sz w:val="24"/>
        </w:rPr>
        <w:tab/>
      </w:r>
      <w:r>
        <w:rPr>
          <w:sz w:val="24"/>
        </w:rPr>
        <w:tab/>
      </w:r>
      <w:r>
        <w:rPr>
          <w:sz w:val="24"/>
        </w:rPr>
        <w:tab/>
      </w:r>
      <w:r>
        <w:rPr>
          <w:sz w:val="24"/>
        </w:rPr>
        <w:tab/>
      </w:r>
      <w:r>
        <w:rPr>
          <w:sz w:val="24"/>
        </w:rPr>
        <w:tab/>
      </w:r>
      <w:r>
        <w:rPr>
          <w:sz w:val="24"/>
        </w:rPr>
        <w:tab/>
      </w:r>
      <w:r>
        <w:rPr>
          <w:sz w:val="24"/>
        </w:rPr>
        <w:tab/>
        <w:t>Date: _______</w:t>
      </w:r>
    </w:p>
    <w:p w14:paraId="2250190D" w14:textId="77777777" w:rsidR="00E40FC8" w:rsidRDefault="00E40FC8" w:rsidP="00E40FC8">
      <w:pPr>
        <w:spacing w:after="0" w:line="240" w:lineRule="auto"/>
        <w:rPr>
          <w:sz w:val="24"/>
        </w:rPr>
      </w:pPr>
      <w:r>
        <w:rPr>
          <w:sz w:val="24"/>
        </w:rPr>
        <w:t>US History &amp; Government</w:t>
      </w:r>
      <w:r>
        <w:rPr>
          <w:sz w:val="24"/>
        </w:rPr>
        <w:tab/>
      </w:r>
      <w:r>
        <w:rPr>
          <w:sz w:val="24"/>
        </w:rPr>
        <w:tab/>
      </w:r>
      <w:r>
        <w:rPr>
          <w:sz w:val="24"/>
        </w:rPr>
        <w:tab/>
      </w:r>
      <w:r>
        <w:rPr>
          <w:sz w:val="24"/>
        </w:rPr>
        <w:tab/>
      </w:r>
      <w:r>
        <w:rPr>
          <w:sz w:val="24"/>
        </w:rPr>
        <w:tab/>
      </w:r>
      <w:r>
        <w:rPr>
          <w:sz w:val="24"/>
        </w:rPr>
        <w:tab/>
      </w:r>
      <w:r>
        <w:rPr>
          <w:sz w:val="24"/>
        </w:rPr>
        <w:tab/>
        <w:t xml:space="preserve">      World War I Home Front Stations</w:t>
      </w:r>
    </w:p>
    <w:p w14:paraId="75DDBD98" w14:textId="77777777" w:rsidR="00E40FC8" w:rsidRDefault="00E40FC8" w:rsidP="00E40FC8">
      <w:pPr>
        <w:spacing w:after="0" w:line="240" w:lineRule="auto"/>
        <w:rPr>
          <w:sz w:val="24"/>
        </w:rPr>
      </w:pPr>
    </w:p>
    <w:p w14:paraId="56BF610F" w14:textId="25501C5E" w:rsidR="00E40FC8" w:rsidRDefault="00E40FC8" w:rsidP="00E40FC8">
      <w:pPr>
        <w:spacing w:after="0" w:line="240" w:lineRule="auto"/>
        <w:jc w:val="center"/>
        <w:rPr>
          <w:b/>
          <w:i/>
          <w:sz w:val="24"/>
        </w:rPr>
      </w:pPr>
      <w:r>
        <w:rPr>
          <w:b/>
          <w:sz w:val="24"/>
        </w:rPr>
        <w:t xml:space="preserve">Station 1: </w:t>
      </w:r>
      <w:r>
        <w:rPr>
          <w:b/>
          <w:i/>
          <w:sz w:val="24"/>
        </w:rPr>
        <w:t>Schen</w:t>
      </w:r>
      <w:r w:rsidR="00B462AC">
        <w:rPr>
          <w:b/>
          <w:i/>
          <w:sz w:val="24"/>
        </w:rPr>
        <w:t>c</w:t>
      </w:r>
      <w:r>
        <w:rPr>
          <w:b/>
          <w:i/>
          <w:sz w:val="24"/>
        </w:rPr>
        <w:t>k v. United States</w:t>
      </w:r>
    </w:p>
    <w:p w14:paraId="06FB6B92" w14:textId="77777777" w:rsidR="00E40FC8" w:rsidRDefault="00E40FC8" w:rsidP="00E40FC8">
      <w:pPr>
        <w:spacing w:after="0" w:line="240" w:lineRule="auto"/>
        <w:jc w:val="center"/>
        <w:rPr>
          <w:b/>
          <w:i/>
          <w:sz w:val="24"/>
        </w:rPr>
      </w:pPr>
    </w:p>
    <w:p w14:paraId="765A81D3" w14:textId="77777777" w:rsidR="00E40FC8" w:rsidRPr="00E40FC8" w:rsidRDefault="00E40FC8" w:rsidP="00E40FC8">
      <w:pPr>
        <w:spacing w:after="220" w:line="360" w:lineRule="auto"/>
        <w:rPr>
          <w:rFonts w:eastAsia="Times New Roman" w:cs="Times New Roman"/>
          <w:sz w:val="28"/>
          <w:szCs w:val="24"/>
        </w:rPr>
      </w:pPr>
      <w:r w:rsidRPr="00E40FC8">
        <w:rPr>
          <w:rFonts w:eastAsia="Times New Roman" w:cs="Times New Roman"/>
          <w:color w:val="222222"/>
          <w:sz w:val="24"/>
        </w:rPr>
        <w:t>After the United States entered World War I in 1917, the United States immediately needed to expand the size of its military.  </w:t>
      </w:r>
      <w:r w:rsidRPr="00E40FC8">
        <w:rPr>
          <w:rFonts w:eastAsia="Times New Roman" w:cs="Times New Roman"/>
          <w:color w:val="000000"/>
          <w:sz w:val="24"/>
        </w:rPr>
        <w:t xml:space="preserve">As a result, America instituted the first ever military draft [system of mandatory army service] of eligible young men with the passage of the Selective Service Act.  Not everyone agreed with America’s entry to the global war, nor did everyone agree that drafting men into the US military was the proper course of action. Especially vocal about their opposition to the war was the growing Socialist Party of the United States. </w:t>
      </w:r>
      <w:r w:rsidRPr="00E40FC8">
        <w:rPr>
          <w:rFonts w:eastAsia="Times New Roman" w:cs="Times New Roman"/>
          <w:color w:val="222222"/>
          <w:sz w:val="24"/>
        </w:rPr>
        <w:t> The Socialist Party had held many anti-war demonstrations and marches; socialists believed that the war would benefit only the rich, while causing suffering and death for the thousands of poor and working-class soldiers who would do the actual fighting in Europe.</w:t>
      </w:r>
    </w:p>
    <w:p w14:paraId="093367ED" w14:textId="77777777" w:rsidR="00E40FC8" w:rsidRPr="00E40FC8" w:rsidRDefault="00E40FC8" w:rsidP="00E40FC8">
      <w:pPr>
        <w:spacing w:after="220" w:line="360" w:lineRule="auto"/>
        <w:rPr>
          <w:rFonts w:eastAsia="Times New Roman" w:cs="Times New Roman"/>
          <w:sz w:val="28"/>
          <w:szCs w:val="24"/>
        </w:rPr>
      </w:pPr>
      <w:r w:rsidRPr="00E40FC8">
        <w:rPr>
          <w:rFonts w:eastAsia="Times New Roman" w:cs="Times New Roman"/>
          <w:color w:val="222222"/>
          <w:sz w:val="24"/>
        </w:rPr>
        <w:t>In order to protect the war effort, Congress also passed the Espionage Act of 1917 and the Sedition Bills of 1918. Among other things, these laws made it a crime to cause or attempt to cause insubordination [refusing to obey orders] in the military and naval forces or to obstruct [prevent] the recruitment or enlistment of persons into the military service of the United States.</w:t>
      </w:r>
    </w:p>
    <w:p w14:paraId="1426B4B6" w14:textId="77777777" w:rsidR="00E40FC8" w:rsidRPr="00E40FC8" w:rsidRDefault="00E40FC8" w:rsidP="00E40FC8">
      <w:pPr>
        <w:spacing w:after="220" w:line="360" w:lineRule="auto"/>
        <w:rPr>
          <w:rFonts w:eastAsia="Times New Roman" w:cs="Times New Roman"/>
          <w:sz w:val="28"/>
          <w:szCs w:val="24"/>
        </w:rPr>
      </w:pPr>
      <w:r w:rsidRPr="00E40FC8">
        <w:rPr>
          <w:rFonts w:eastAsia="Times New Roman" w:cs="Times New Roman"/>
          <w:color w:val="222222"/>
          <w:sz w:val="24"/>
        </w:rPr>
        <w:t>In 1919</w:t>
      </w:r>
      <w:r>
        <w:rPr>
          <w:rFonts w:eastAsia="Times New Roman" w:cs="Times New Roman"/>
          <w:color w:val="222222"/>
          <w:sz w:val="24"/>
        </w:rPr>
        <w:t>,</w:t>
      </w:r>
      <w:r w:rsidRPr="00E40FC8">
        <w:rPr>
          <w:rFonts w:eastAsia="Times New Roman" w:cs="Times New Roman"/>
          <w:color w:val="222222"/>
          <w:sz w:val="24"/>
        </w:rPr>
        <w:t xml:space="preserve"> 15,000 leaflets urging resistance to the draft were sent to men who had</w:t>
      </w:r>
      <w:r>
        <w:rPr>
          <w:rFonts w:eastAsia="Times New Roman" w:cs="Times New Roman"/>
          <w:color w:val="222222"/>
          <w:sz w:val="24"/>
        </w:rPr>
        <w:t xml:space="preserve"> been drafted by the US Army. </w:t>
      </w:r>
      <w:r w:rsidRPr="00E40FC8">
        <w:rPr>
          <w:rFonts w:eastAsia="Times New Roman" w:cs="Times New Roman"/>
          <w:color w:val="222222"/>
          <w:sz w:val="24"/>
        </w:rPr>
        <w:t>On the front of the leaflet the first section of the Thirteenth Amendment to the U.S. Constitution, which prohibits slavery or involuntary servitude, was printed. The leaflet asserted that the Selective Service Act violated the idea embodied in the 13th amendment and that a draftee was little better than a convict. In passionate language, it suggested that conscription [being drafted into the military] was despotism [exercise of absolute power in a cruel manner] in its worst form and a monstrous wrong against humanity in the interest of “Wall Street’s chosen few” who would profit from the war.  </w:t>
      </w:r>
    </w:p>
    <w:p w14:paraId="2BEF53C7" w14:textId="23085277" w:rsidR="00E40FC8" w:rsidRDefault="00E40FC8" w:rsidP="00E40FC8">
      <w:pPr>
        <w:spacing w:after="0" w:line="360" w:lineRule="auto"/>
        <w:rPr>
          <w:rFonts w:eastAsia="Times New Roman" w:cs="Times New Roman"/>
          <w:color w:val="222222"/>
          <w:sz w:val="24"/>
        </w:rPr>
      </w:pPr>
      <w:r w:rsidRPr="00E40FC8">
        <w:rPr>
          <w:rFonts w:eastAsia="Times New Roman" w:cs="Times New Roman"/>
          <w:color w:val="222222"/>
          <w:sz w:val="24"/>
        </w:rPr>
        <w:t xml:space="preserve">The leaflets were traced to Socialist Party headquarters, specifically to Charles Schenck, the General Secretary of the Socialist Party, who </w:t>
      </w:r>
      <w:r w:rsidR="0078188D" w:rsidRPr="00E40FC8">
        <w:rPr>
          <w:rFonts w:eastAsia="Times New Roman" w:cs="Times New Roman"/>
          <w:color w:val="222222"/>
          <w:sz w:val="24"/>
        </w:rPr>
        <w:t>publicly</w:t>
      </w:r>
      <w:bookmarkStart w:id="0" w:name="_GoBack"/>
      <w:bookmarkEnd w:id="0"/>
      <w:r w:rsidRPr="00E40FC8">
        <w:rPr>
          <w:rFonts w:eastAsia="Times New Roman" w:cs="Times New Roman"/>
          <w:color w:val="222222"/>
          <w:sz w:val="24"/>
        </w:rPr>
        <w:t xml:space="preserve"> and vocally had opposed United States participation in World War I.  Charles Schenck was arrested for violating the Espionage &amp; Sedition Acts.  Although Schenck denied responsibility for sending the leaflets, he</w:t>
      </w:r>
      <w:r w:rsidRPr="00E40FC8">
        <w:rPr>
          <w:rFonts w:eastAsia="Times New Roman" w:cs="Times New Roman"/>
          <w:color w:val="262B30"/>
          <w:sz w:val="24"/>
          <w:shd w:val="clear" w:color="auto" w:fill="FFFFFF"/>
        </w:rPr>
        <w:t xml:space="preserve"> was arrested, and, among other charges, was indicted for “conspiring to violate the Espionage Act … by causing and attempting to cause insubordination … and to obstruct the recruiting and enlistment service of the United States.” </w:t>
      </w:r>
      <w:r w:rsidRPr="00E40FC8">
        <w:rPr>
          <w:rFonts w:eastAsia="Times New Roman" w:cs="Times New Roman"/>
          <w:color w:val="222222"/>
          <w:sz w:val="24"/>
        </w:rPr>
        <w:t> He was found guilty in a US district court and as such appealed his conviction to the United States Supreme Court - and claiming that the leaflets should be protected as free speech.</w:t>
      </w:r>
    </w:p>
    <w:p w14:paraId="176DD2D6" w14:textId="77777777" w:rsidR="00E40FC8" w:rsidRDefault="00E40FC8" w:rsidP="00E40FC8">
      <w:pPr>
        <w:spacing w:after="0" w:line="360" w:lineRule="auto"/>
        <w:rPr>
          <w:rFonts w:eastAsia="Times New Roman" w:cs="Times New Roman"/>
          <w:color w:val="222222"/>
          <w:sz w:val="24"/>
        </w:rPr>
      </w:pPr>
    </w:p>
    <w:p w14:paraId="6B3E118A" w14:textId="77777777" w:rsidR="00E40FC8" w:rsidRDefault="00E40FC8" w:rsidP="00E40FC8">
      <w:pPr>
        <w:spacing w:after="0" w:line="360" w:lineRule="auto"/>
        <w:jc w:val="center"/>
        <w:rPr>
          <w:rFonts w:eastAsia="Times New Roman" w:cs="Times New Roman"/>
          <w:b/>
          <w:color w:val="222222"/>
          <w:sz w:val="24"/>
        </w:rPr>
      </w:pPr>
      <w:r>
        <w:rPr>
          <w:rFonts w:eastAsia="Times New Roman" w:cs="Times New Roman"/>
          <w:b/>
          <w:color w:val="222222"/>
          <w:sz w:val="24"/>
        </w:rPr>
        <w:lastRenderedPageBreak/>
        <w:t>Station 2: African Americans and the Great Migration</w:t>
      </w:r>
    </w:p>
    <w:p w14:paraId="4733C502" w14:textId="77777777" w:rsidR="00A82EC4" w:rsidRDefault="00A82EC4" w:rsidP="00A82EC4">
      <w:pPr>
        <w:spacing w:after="0" w:line="360" w:lineRule="auto"/>
        <w:rPr>
          <w:rFonts w:eastAsia="Times New Roman" w:cs="Times New Roman"/>
          <w:color w:val="222222"/>
          <w:sz w:val="28"/>
        </w:rPr>
      </w:pPr>
      <w:r w:rsidRPr="00A82EC4">
        <w:rPr>
          <w:b/>
          <w:color w:val="000000"/>
          <w:sz w:val="24"/>
        </w:rPr>
        <w:t>Source</w:t>
      </w:r>
      <w:r>
        <w:rPr>
          <w:color w:val="000000"/>
          <w:sz w:val="24"/>
        </w:rPr>
        <w:t>: E</w:t>
      </w:r>
      <w:r w:rsidRPr="00A82EC4">
        <w:rPr>
          <w:color w:val="000000"/>
          <w:sz w:val="24"/>
        </w:rPr>
        <w:t>xcerpt from W.E.B. DuBois’s article, “</w:t>
      </w:r>
      <w:r w:rsidRPr="00A82EC4">
        <w:rPr>
          <w:i/>
          <w:iCs/>
          <w:color w:val="000000"/>
          <w:sz w:val="24"/>
        </w:rPr>
        <w:t>The Migration of the Negroes</w:t>
      </w:r>
      <w:r w:rsidRPr="00A82EC4">
        <w:rPr>
          <w:color w:val="000000"/>
          <w:sz w:val="24"/>
        </w:rPr>
        <w:t xml:space="preserve">” (June 1917) from </w:t>
      </w:r>
      <w:r w:rsidRPr="00A82EC4">
        <w:rPr>
          <w:i/>
          <w:iCs/>
          <w:color w:val="000000"/>
          <w:sz w:val="24"/>
        </w:rPr>
        <w:t>Crisis Magazine</w:t>
      </w:r>
    </w:p>
    <w:p w14:paraId="2819AA88" w14:textId="77777777" w:rsidR="00D54837" w:rsidRPr="00D54837" w:rsidRDefault="00D54837" w:rsidP="00A82EC4">
      <w:pPr>
        <w:spacing w:after="0" w:line="360" w:lineRule="auto"/>
        <w:rPr>
          <w:rFonts w:eastAsia="Times New Roman" w:cs="Times New Roman"/>
          <w:color w:val="222222"/>
          <w:sz w:val="28"/>
        </w:rPr>
      </w:pPr>
    </w:p>
    <w:p w14:paraId="7BAFDDD9" w14:textId="77777777" w:rsidR="00A82EC4" w:rsidRPr="00A82EC4" w:rsidRDefault="00A82EC4" w:rsidP="00A82EC4">
      <w:pPr>
        <w:spacing w:after="0" w:line="360" w:lineRule="auto"/>
        <w:rPr>
          <w:color w:val="333333"/>
          <w:sz w:val="24"/>
          <w:shd w:val="clear" w:color="auto" w:fill="FFFFFF"/>
        </w:rPr>
      </w:pPr>
      <w:r w:rsidRPr="00A82EC4">
        <w:rPr>
          <w:color w:val="333333"/>
          <w:sz w:val="24"/>
          <w:shd w:val="clear" w:color="auto" w:fill="FFFFFF"/>
        </w:rPr>
        <w:t>… As to the reasons of the migration, undoubtedly, the first &amp; immediate cause was economic, the movement began because of floods in middle Alabama and Mississippi and because the latest devastation of the boll weevil [beetle that feeds on cotton plants - ruins cotton harvest] came in these same districts. A second economic cause was the cutting off of immigration from Europe to the North and the consequently widespread demand for common labor</w:t>
      </w:r>
      <w:r>
        <w:rPr>
          <w:color w:val="333333"/>
          <w:sz w:val="24"/>
          <w:shd w:val="clear" w:color="auto" w:fill="FFFFFF"/>
        </w:rPr>
        <w:t>…</w:t>
      </w:r>
      <w:r w:rsidR="00D54837">
        <w:rPr>
          <w:color w:val="333333"/>
          <w:sz w:val="24"/>
          <w:shd w:val="clear" w:color="auto" w:fill="FFFFFF"/>
        </w:rPr>
        <w:t xml:space="preserve"> </w:t>
      </w:r>
      <w:r w:rsidR="00D54837" w:rsidRPr="00D54837">
        <w:rPr>
          <w:rFonts w:cs="Times New Roman"/>
          <w:color w:val="333333"/>
          <w:sz w:val="24"/>
          <w:shd w:val="clear" w:color="auto" w:fill="FFFFFF"/>
        </w:rPr>
        <w:t>The third reason has been outbreaks of mob violence in northern and southwestern Georgia and in western South Carolina...</w:t>
      </w:r>
    </w:p>
    <w:p w14:paraId="24DEC1C0" w14:textId="77777777" w:rsidR="00D54837" w:rsidRDefault="00D54837" w:rsidP="00D54837">
      <w:pPr>
        <w:spacing w:after="0" w:line="360" w:lineRule="auto"/>
        <w:rPr>
          <w:rFonts w:eastAsia="Times New Roman" w:cs="Times New Roman"/>
          <w:color w:val="333333"/>
          <w:sz w:val="24"/>
          <w:shd w:val="clear" w:color="auto" w:fill="FFFFFF"/>
        </w:rPr>
      </w:pPr>
    </w:p>
    <w:p w14:paraId="10BB963B" w14:textId="77777777" w:rsidR="00A82EC4" w:rsidRPr="00A82EC4" w:rsidRDefault="00A82EC4" w:rsidP="00D54837">
      <w:pPr>
        <w:spacing w:after="0" w:line="360" w:lineRule="auto"/>
        <w:rPr>
          <w:rFonts w:eastAsia="Times New Roman" w:cs="Times New Roman"/>
          <w:color w:val="333333"/>
          <w:sz w:val="24"/>
          <w:shd w:val="clear" w:color="auto" w:fill="FFFFFF"/>
        </w:rPr>
      </w:pPr>
      <w:r>
        <w:rPr>
          <w:rFonts w:eastAsia="Times New Roman" w:cs="Times New Roman"/>
          <w:color w:val="333333"/>
          <w:sz w:val="24"/>
          <w:shd w:val="clear" w:color="auto" w:fill="FFFFFF"/>
        </w:rPr>
        <w:t xml:space="preserve">These have been the… </w:t>
      </w:r>
      <w:r w:rsidRPr="00A82EC4">
        <w:rPr>
          <w:rFonts w:eastAsia="Times New Roman" w:cs="Times New Roman"/>
          <w:color w:val="333333"/>
          <w:sz w:val="24"/>
          <w:shd w:val="clear" w:color="auto" w:fill="FFFFFF"/>
        </w:rPr>
        <w:t>immediate causes, but back of them is, undoubtedly, the general dissatisfaction with the conditions in the South. Individuals have given us the following reasons for migration from certain points:</w:t>
      </w:r>
    </w:p>
    <w:p w14:paraId="077F00BF" w14:textId="77777777" w:rsidR="00A82EC4" w:rsidRPr="00A82EC4" w:rsidRDefault="00A82EC4" w:rsidP="00A82EC4">
      <w:pPr>
        <w:numPr>
          <w:ilvl w:val="0"/>
          <w:numId w:val="1"/>
        </w:numPr>
        <w:shd w:val="clear" w:color="auto" w:fill="FFFFFF"/>
        <w:spacing w:after="0" w:line="360" w:lineRule="auto"/>
        <w:textAlignment w:val="baseline"/>
        <w:rPr>
          <w:rFonts w:eastAsia="Times New Roman" w:cs="Times New Roman"/>
          <w:color w:val="333333"/>
          <w:sz w:val="24"/>
        </w:rPr>
      </w:pPr>
      <w:r w:rsidRPr="00A82EC4">
        <w:rPr>
          <w:rFonts w:eastAsia="Times New Roman" w:cs="Times New Roman"/>
          <w:color w:val="333333"/>
          <w:sz w:val="24"/>
          <w:shd w:val="clear" w:color="auto" w:fill="FFFFFF"/>
        </w:rPr>
        <w:t xml:space="preserve">Birmingham, Ala., right to vote, discontent, bad treatment, low wages, lynching </w:t>
      </w:r>
    </w:p>
    <w:p w14:paraId="2E4C526A" w14:textId="77777777" w:rsidR="00A82EC4" w:rsidRPr="00A82EC4" w:rsidRDefault="00A82EC4" w:rsidP="00A82EC4">
      <w:pPr>
        <w:numPr>
          <w:ilvl w:val="0"/>
          <w:numId w:val="1"/>
        </w:numPr>
        <w:shd w:val="clear" w:color="auto" w:fill="FFFFFF"/>
        <w:spacing w:after="0" w:line="360" w:lineRule="auto"/>
        <w:textAlignment w:val="baseline"/>
        <w:rPr>
          <w:rFonts w:eastAsia="Times New Roman" w:cs="Times New Roman"/>
          <w:color w:val="333333"/>
          <w:sz w:val="24"/>
        </w:rPr>
      </w:pPr>
      <w:r w:rsidRPr="00A82EC4">
        <w:rPr>
          <w:rFonts w:eastAsia="Times New Roman" w:cs="Times New Roman"/>
          <w:color w:val="333333"/>
          <w:sz w:val="24"/>
          <w:shd w:val="clear" w:color="auto" w:fill="FFFFFF"/>
        </w:rPr>
        <w:t>Montgomery, Ala., low wages, lack of employment, bad treatment, oppression</w:t>
      </w:r>
    </w:p>
    <w:p w14:paraId="41027ABC" w14:textId="77777777" w:rsidR="00A82EC4" w:rsidRPr="00A82EC4" w:rsidRDefault="00A82EC4" w:rsidP="00A82EC4">
      <w:pPr>
        <w:numPr>
          <w:ilvl w:val="0"/>
          <w:numId w:val="1"/>
        </w:numPr>
        <w:shd w:val="clear" w:color="auto" w:fill="FFFFFF"/>
        <w:spacing w:after="0" w:line="360" w:lineRule="auto"/>
        <w:textAlignment w:val="baseline"/>
        <w:rPr>
          <w:rFonts w:eastAsia="Times New Roman" w:cs="Times New Roman"/>
          <w:color w:val="333333"/>
          <w:sz w:val="24"/>
        </w:rPr>
      </w:pPr>
      <w:r w:rsidRPr="00A82EC4">
        <w:rPr>
          <w:rFonts w:eastAsia="Times New Roman" w:cs="Times New Roman"/>
          <w:color w:val="333333"/>
          <w:sz w:val="24"/>
          <w:shd w:val="clear" w:color="auto" w:fill="FFFFFF"/>
        </w:rPr>
        <w:t>South Atlanta, Ga., schools, freedom, civil rights, low wages, lynching</w:t>
      </w:r>
    </w:p>
    <w:p w14:paraId="172B4A0D" w14:textId="77777777" w:rsidR="00A82EC4" w:rsidRPr="00A82EC4" w:rsidRDefault="00A82EC4" w:rsidP="00A82EC4">
      <w:pPr>
        <w:numPr>
          <w:ilvl w:val="0"/>
          <w:numId w:val="1"/>
        </w:numPr>
        <w:shd w:val="clear" w:color="auto" w:fill="FFFFFF"/>
        <w:spacing w:after="0" w:line="360" w:lineRule="auto"/>
        <w:textAlignment w:val="baseline"/>
        <w:rPr>
          <w:rFonts w:eastAsia="Times New Roman" w:cs="Times New Roman"/>
          <w:color w:val="333333"/>
          <w:sz w:val="24"/>
        </w:rPr>
      </w:pPr>
      <w:r w:rsidRPr="00A82EC4">
        <w:rPr>
          <w:rFonts w:eastAsia="Times New Roman" w:cs="Times New Roman"/>
          <w:color w:val="333333"/>
          <w:sz w:val="24"/>
          <w:shd w:val="clear" w:color="auto" w:fill="FFFFFF"/>
        </w:rPr>
        <w:t xml:space="preserve">Covington, Ga., low wages, lynching </w:t>
      </w:r>
    </w:p>
    <w:p w14:paraId="72C4A0B2" w14:textId="77777777" w:rsidR="00A82EC4" w:rsidRPr="00A82EC4" w:rsidRDefault="00A82EC4" w:rsidP="00A82EC4">
      <w:pPr>
        <w:numPr>
          <w:ilvl w:val="0"/>
          <w:numId w:val="1"/>
        </w:numPr>
        <w:shd w:val="clear" w:color="auto" w:fill="FFFFFF"/>
        <w:spacing w:after="0" w:line="360" w:lineRule="auto"/>
        <w:textAlignment w:val="baseline"/>
        <w:rPr>
          <w:rFonts w:eastAsia="Times New Roman" w:cs="Times New Roman"/>
          <w:color w:val="333333"/>
          <w:sz w:val="24"/>
        </w:rPr>
      </w:pPr>
      <w:r w:rsidRPr="00A82EC4">
        <w:rPr>
          <w:rFonts w:eastAsia="Times New Roman" w:cs="Times New Roman"/>
          <w:color w:val="333333"/>
          <w:sz w:val="24"/>
          <w:shd w:val="clear" w:color="auto" w:fill="FFFFFF"/>
        </w:rPr>
        <w:t>Augusta, Ga., low wages, bad treatment</w:t>
      </w:r>
    </w:p>
    <w:p w14:paraId="7C55D3E8" w14:textId="77777777" w:rsidR="00A82EC4" w:rsidRPr="00A82EC4" w:rsidRDefault="00A82EC4" w:rsidP="00A82EC4">
      <w:pPr>
        <w:numPr>
          <w:ilvl w:val="0"/>
          <w:numId w:val="1"/>
        </w:numPr>
        <w:shd w:val="clear" w:color="auto" w:fill="FFFFFF"/>
        <w:spacing w:after="0" w:line="360" w:lineRule="auto"/>
        <w:textAlignment w:val="baseline"/>
        <w:rPr>
          <w:rFonts w:eastAsia="Times New Roman" w:cs="Times New Roman"/>
          <w:color w:val="333333"/>
          <w:sz w:val="24"/>
        </w:rPr>
      </w:pPr>
      <w:r w:rsidRPr="00A82EC4">
        <w:rPr>
          <w:rFonts w:eastAsia="Times New Roman" w:cs="Times New Roman"/>
          <w:color w:val="333333"/>
          <w:sz w:val="24"/>
          <w:shd w:val="clear" w:color="auto" w:fill="FFFFFF"/>
        </w:rPr>
        <w:t xml:space="preserve">Nashville, Tenn., low wages, violence and lynching </w:t>
      </w:r>
    </w:p>
    <w:p w14:paraId="03AF663E" w14:textId="77777777" w:rsidR="00A82EC4" w:rsidRPr="00A82EC4" w:rsidRDefault="00A82EC4" w:rsidP="00A82EC4">
      <w:pPr>
        <w:numPr>
          <w:ilvl w:val="0"/>
          <w:numId w:val="1"/>
        </w:numPr>
        <w:shd w:val="clear" w:color="auto" w:fill="FFFFFF"/>
        <w:spacing w:after="0" w:line="360" w:lineRule="auto"/>
        <w:textAlignment w:val="baseline"/>
        <w:rPr>
          <w:rFonts w:eastAsia="Times New Roman" w:cs="Times New Roman"/>
          <w:color w:val="333333"/>
          <w:sz w:val="24"/>
        </w:rPr>
      </w:pPr>
      <w:r w:rsidRPr="00A82EC4">
        <w:rPr>
          <w:rFonts w:eastAsia="Times New Roman" w:cs="Times New Roman"/>
          <w:color w:val="333333"/>
          <w:sz w:val="24"/>
          <w:shd w:val="clear" w:color="auto" w:fill="FFFFFF"/>
        </w:rPr>
        <w:t>Jackson, Miss., low wages, discrimination</w:t>
      </w:r>
    </w:p>
    <w:p w14:paraId="7AF20ED8" w14:textId="77777777" w:rsidR="00A82EC4" w:rsidRDefault="00A82EC4" w:rsidP="00A82EC4">
      <w:pPr>
        <w:spacing w:after="0" w:line="240" w:lineRule="auto"/>
        <w:rPr>
          <w:rFonts w:eastAsia="Times New Roman" w:cs="Times New Roman"/>
          <w:color w:val="333333"/>
          <w:sz w:val="24"/>
        </w:rPr>
      </w:pPr>
      <w:r w:rsidRPr="00A82EC4">
        <w:rPr>
          <w:rFonts w:eastAsia="Times New Roman" w:cs="Times New Roman"/>
          <w:color w:val="333333"/>
          <w:sz w:val="24"/>
        </w:rPr>
        <w:t>…we face here a social change among American Negroes of great moment, and one which needs to be watched with intelligent interest.</w:t>
      </w:r>
    </w:p>
    <w:p w14:paraId="333068C2" w14:textId="77777777" w:rsidR="00A82EC4" w:rsidRDefault="00A82EC4" w:rsidP="00A82EC4">
      <w:pPr>
        <w:spacing w:after="0" w:line="240" w:lineRule="auto"/>
        <w:rPr>
          <w:rFonts w:eastAsia="Times New Roman" w:cs="Times New Roman"/>
          <w:color w:val="333333"/>
          <w:sz w:val="24"/>
        </w:rPr>
      </w:pPr>
      <w:r w:rsidRPr="00A82EC4">
        <w:rPr>
          <w:rFonts w:eastAsia="Times New Roman" w:cs="Times New Roman"/>
          <w:b/>
          <w:noProof/>
          <w:color w:val="333333"/>
          <w:sz w:val="24"/>
        </w:rPr>
        <mc:AlternateContent>
          <mc:Choice Requires="wps">
            <w:drawing>
              <wp:anchor distT="45720" distB="45720" distL="114300" distR="114300" simplePos="0" relativeHeight="251659264" behindDoc="0" locked="0" layoutInCell="1" allowOverlap="1" wp14:anchorId="6D72771A" wp14:editId="5B500513">
                <wp:simplePos x="0" y="0"/>
                <wp:positionH relativeFrom="margin">
                  <wp:posOffset>3448050</wp:posOffset>
                </wp:positionH>
                <wp:positionV relativeFrom="paragraph">
                  <wp:posOffset>164465</wp:posOffset>
                </wp:positionV>
                <wp:extent cx="3019425" cy="3105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105150"/>
                        </a:xfrm>
                        <a:prstGeom prst="rect">
                          <a:avLst/>
                        </a:prstGeom>
                        <a:solidFill>
                          <a:srgbClr val="FFFFFF"/>
                        </a:solidFill>
                        <a:ln w="9525">
                          <a:solidFill>
                            <a:srgbClr val="000000"/>
                          </a:solidFill>
                          <a:miter lim="800000"/>
                          <a:headEnd/>
                          <a:tailEnd/>
                        </a:ln>
                      </wps:spPr>
                      <wps:txbx>
                        <w:txbxContent>
                          <w:p w14:paraId="162B2C61" w14:textId="77777777" w:rsidR="00D54837" w:rsidRPr="00A82EC4" w:rsidRDefault="00D54837" w:rsidP="00A82EC4">
                            <w:pPr>
                              <w:spacing w:after="0" w:line="240" w:lineRule="auto"/>
                              <w:jc w:val="center"/>
                              <w:textDirection w:val="btLr"/>
                              <w:rPr>
                                <w:sz w:val="20"/>
                                <w:szCs w:val="24"/>
                              </w:rPr>
                            </w:pPr>
                            <w:r w:rsidRPr="00A82EC4">
                              <w:rPr>
                                <w:rFonts w:eastAsia="Helvetica Neue" w:cs="Helvetica Neue"/>
                                <w:i/>
                                <w:color w:val="000000"/>
                                <w:sz w:val="20"/>
                                <w:szCs w:val="24"/>
                              </w:rPr>
                              <w:t>One Way Ticket</w:t>
                            </w:r>
                            <w:r>
                              <w:rPr>
                                <w:rFonts w:eastAsia="Helvetica Neue" w:cs="Helvetica Neue"/>
                                <w:color w:val="000000"/>
                                <w:sz w:val="20"/>
                                <w:szCs w:val="24"/>
                              </w:rPr>
                              <w:t xml:space="preserve"> b</w:t>
                            </w:r>
                            <w:r w:rsidRPr="00A82EC4">
                              <w:rPr>
                                <w:rFonts w:eastAsia="Helvetica Neue" w:cs="Helvetica Neue"/>
                                <w:color w:val="000000"/>
                                <w:sz w:val="20"/>
                                <w:szCs w:val="24"/>
                              </w:rPr>
                              <w:t>y Langston Hughes</w:t>
                            </w:r>
                          </w:p>
                          <w:p w14:paraId="1152429C" w14:textId="77777777" w:rsidR="00D54837" w:rsidRPr="00A82EC4" w:rsidRDefault="00D54837" w:rsidP="00A82EC4">
                            <w:pPr>
                              <w:spacing w:after="0" w:line="240" w:lineRule="auto"/>
                              <w:textDirection w:val="btLr"/>
                              <w:rPr>
                                <w:sz w:val="20"/>
                                <w:szCs w:val="24"/>
                              </w:rPr>
                            </w:pPr>
                          </w:p>
                          <w:p w14:paraId="1BD20515"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 xml:space="preserve">I pick up my life, </w:t>
                            </w:r>
                            <w:proofErr w:type="gramStart"/>
                            <w:r w:rsidRPr="00A82EC4">
                              <w:rPr>
                                <w:rFonts w:eastAsia="Helvetica Neue" w:cs="Helvetica Neue"/>
                                <w:color w:val="000000"/>
                                <w:sz w:val="20"/>
                                <w:szCs w:val="24"/>
                              </w:rPr>
                              <w:t>And</w:t>
                            </w:r>
                            <w:proofErr w:type="gramEnd"/>
                            <w:r w:rsidRPr="00A82EC4">
                              <w:rPr>
                                <w:rFonts w:eastAsia="Helvetica Neue" w:cs="Helvetica Neue"/>
                                <w:color w:val="000000"/>
                                <w:sz w:val="20"/>
                                <w:szCs w:val="24"/>
                              </w:rPr>
                              <w:t xml:space="preserve"> take it with me, </w:t>
                            </w:r>
                          </w:p>
                          <w:p w14:paraId="6319C920"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 xml:space="preserve">And I put it down in </w:t>
                            </w:r>
                          </w:p>
                          <w:p w14:paraId="6F45A9F0"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 xml:space="preserve">Chicago, Detroit, Buffalo, Scranton, </w:t>
                            </w:r>
                          </w:p>
                          <w:p w14:paraId="5E9549CE"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Any place that is North and East, And not Dixie.</w:t>
                            </w:r>
                          </w:p>
                          <w:p w14:paraId="203D5A26" w14:textId="77777777" w:rsidR="00D54837" w:rsidRPr="00A82EC4" w:rsidRDefault="00D54837" w:rsidP="00A82EC4">
                            <w:pPr>
                              <w:spacing w:after="0" w:line="240" w:lineRule="auto"/>
                              <w:textDirection w:val="btLr"/>
                              <w:rPr>
                                <w:sz w:val="20"/>
                                <w:szCs w:val="24"/>
                              </w:rPr>
                            </w:pPr>
                          </w:p>
                          <w:p w14:paraId="6CB83660"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 xml:space="preserve">I pick up my life </w:t>
                            </w:r>
                            <w:proofErr w:type="gramStart"/>
                            <w:r w:rsidRPr="00A82EC4">
                              <w:rPr>
                                <w:rFonts w:eastAsia="Helvetica Neue" w:cs="Helvetica Neue"/>
                                <w:color w:val="000000"/>
                                <w:sz w:val="20"/>
                                <w:szCs w:val="24"/>
                              </w:rPr>
                              <w:t>And</w:t>
                            </w:r>
                            <w:proofErr w:type="gramEnd"/>
                            <w:r w:rsidRPr="00A82EC4">
                              <w:rPr>
                                <w:rFonts w:eastAsia="Helvetica Neue" w:cs="Helvetica Neue"/>
                                <w:color w:val="000000"/>
                                <w:sz w:val="20"/>
                                <w:szCs w:val="24"/>
                              </w:rPr>
                              <w:t xml:space="preserve"> take it on the train, </w:t>
                            </w:r>
                          </w:p>
                          <w:p w14:paraId="720AE128"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 xml:space="preserve">To Los Angeles, Bakersfield, Seattle, Oakland, Salt Lake </w:t>
                            </w:r>
                          </w:p>
                          <w:p w14:paraId="266CA51B"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Any place that is North and West, And not South.</w:t>
                            </w:r>
                          </w:p>
                          <w:p w14:paraId="3106D41A" w14:textId="77777777" w:rsidR="00D54837" w:rsidRPr="00A82EC4" w:rsidRDefault="00D54837" w:rsidP="00A82EC4">
                            <w:pPr>
                              <w:spacing w:after="0" w:line="240" w:lineRule="auto"/>
                              <w:textDirection w:val="btLr"/>
                              <w:rPr>
                                <w:sz w:val="20"/>
                                <w:szCs w:val="24"/>
                              </w:rPr>
                            </w:pPr>
                          </w:p>
                          <w:p w14:paraId="6E03B45F"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 xml:space="preserve">I am fed up With Jim Crow laws, </w:t>
                            </w:r>
                          </w:p>
                          <w:p w14:paraId="1F2B92EE"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 xml:space="preserve">People who are cruel </w:t>
                            </w:r>
                            <w:proofErr w:type="gramStart"/>
                            <w:r w:rsidRPr="00A82EC4">
                              <w:rPr>
                                <w:rFonts w:eastAsia="Helvetica Neue" w:cs="Helvetica Neue"/>
                                <w:color w:val="000000"/>
                                <w:sz w:val="20"/>
                                <w:szCs w:val="24"/>
                              </w:rPr>
                              <w:t>And</w:t>
                            </w:r>
                            <w:proofErr w:type="gramEnd"/>
                            <w:r w:rsidRPr="00A82EC4">
                              <w:rPr>
                                <w:rFonts w:eastAsia="Helvetica Neue" w:cs="Helvetica Neue"/>
                                <w:color w:val="000000"/>
                                <w:sz w:val="20"/>
                                <w:szCs w:val="24"/>
                              </w:rPr>
                              <w:t xml:space="preserve"> afraid, </w:t>
                            </w:r>
                          </w:p>
                          <w:p w14:paraId="65B07605"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 xml:space="preserve">Who lynch and run, </w:t>
                            </w:r>
                          </w:p>
                          <w:p w14:paraId="3DAC9B8C"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 xml:space="preserve">Who are scared of me </w:t>
                            </w:r>
                            <w:proofErr w:type="gramStart"/>
                            <w:r w:rsidRPr="00A82EC4">
                              <w:rPr>
                                <w:rFonts w:eastAsia="Helvetica Neue" w:cs="Helvetica Neue"/>
                                <w:color w:val="000000"/>
                                <w:sz w:val="20"/>
                                <w:szCs w:val="24"/>
                              </w:rPr>
                              <w:t>And</w:t>
                            </w:r>
                            <w:proofErr w:type="gramEnd"/>
                            <w:r w:rsidRPr="00A82EC4">
                              <w:rPr>
                                <w:rFonts w:eastAsia="Helvetica Neue" w:cs="Helvetica Neue"/>
                                <w:color w:val="000000"/>
                                <w:sz w:val="20"/>
                                <w:szCs w:val="24"/>
                              </w:rPr>
                              <w:t xml:space="preserve"> me of them</w:t>
                            </w:r>
                          </w:p>
                          <w:p w14:paraId="21D81BC2"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 xml:space="preserve">I pick up my life </w:t>
                            </w:r>
                            <w:proofErr w:type="gramStart"/>
                            <w:r w:rsidRPr="00A82EC4">
                              <w:rPr>
                                <w:rFonts w:eastAsia="Helvetica Neue" w:cs="Helvetica Neue"/>
                                <w:color w:val="000000"/>
                                <w:sz w:val="20"/>
                                <w:szCs w:val="24"/>
                              </w:rPr>
                              <w:t>And</w:t>
                            </w:r>
                            <w:proofErr w:type="gramEnd"/>
                            <w:r w:rsidRPr="00A82EC4">
                              <w:rPr>
                                <w:rFonts w:eastAsia="Helvetica Neue" w:cs="Helvetica Neue"/>
                                <w:color w:val="000000"/>
                                <w:sz w:val="20"/>
                                <w:szCs w:val="24"/>
                              </w:rPr>
                              <w:t xml:space="preserve"> take it away </w:t>
                            </w:r>
                          </w:p>
                          <w:p w14:paraId="7AADA968"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 xml:space="preserve">On a one-way ticket- </w:t>
                            </w:r>
                          </w:p>
                          <w:p w14:paraId="7348E301"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 xml:space="preserve">Gone up North Gone out West </w:t>
                            </w:r>
                          </w:p>
                          <w:p w14:paraId="4E3990AD"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Gone</w:t>
                            </w:r>
                          </w:p>
                          <w:p w14:paraId="11702BAB" w14:textId="77777777" w:rsidR="00D54837" w:rsidRDefault="00D548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72771A" id="_x0000_t202" coordsize="21600,21600" o:spt="202" path="m,l,21600r21600,l21600,xe">
                <v:stroke joinstyle="miter"/>
                <v:path gradientshapeok="t" o:connecttype="rect"/>
              </v:shapetype>
              <v:shape id="Text Box 2" o:spid="_x0000_s1026" type="#_x0000_t202" style="position:absolute;margin-left:271.5pt;margin-top:12.95pt;width:237.75pt;height:24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">
                <v:textbox>
                  <w:txbxContent>
                    <w:p w14:paraId="162B2C61" w14:textId="77777777" w:rsidR="00D54837" w:rsidRPr="00A82EC4" w:rsidRDefault="00D54837" w:rsidP="00A82EC4">
                      <w:pPr>
                        <w:spacing w:after="0" w:line="240" w:lineRule="auto"/>
                        <w:jc w:val="center"/>
                        <w:textDirection w:val="btLr"/>
                        <w:rPr>
                          <w:sz w:val="20"/>
                          <w:szCs w:val="24"/>
                        </w:rPr>
                      </w:pPr>
                      <w:r w:rsidRPr="00A82EC4">
                        <w:rPr>
                          <w:rFonts w:eastAsia="Helvetica Neue" w:cs="Helvetica Neue"/>
                          <w:i/>
                          <w:color w:val="000000"/>
                          <w:sz w:val="20"/>
                          <w:szCs w:val="24"/>
                        </w:rPr>
                        <w:t>One Way Ticket</w:t>
                      </w:r>
                      <w:r>
                        <w:rPr>
                          <w:rFonts w:eastAsia="Helvetica Neue" w:cs="Helvetica Neue"/>
                          <w:color w:val="000000"/>
                          <w:sz w:val="20"/>
                          <w:szCs w:val="24"/>
                        </w:rPr>
                        <w:t xml:space="preserve"> b</w:t>
                      </w:r>
                      <w:r w:rsidRPr="00A82EC4">
                        <w:rPr>
                          <w:rFonts w:eastAsia="Helvetica Neue" w:cs="Helvetica Neue"/>
                          <w:color w:val="000000"/>
                          <w:sz w:val="20"/>
                          <w:szCs w:val="24"/>
                        </w:rPr>
                        <w:t>y Langston Hughes</w:t>
                      </w:r>
                    </w:p>
                    <w:p w14:paraId="1152429C" w14:textId="77777777" w:rsidR="00D54837" w:rsidRPr="00A82EC4" w:rsidRDefault="00D54837" w:rsidP="00A82EC4">
                      <w:pPr>
                        <w:spacing w:after="0" w:line="240" w:lineRule="auto"/>
                        <w:textDirection w:val="btLr"/>
                        <w:rPr>
                          <w:sz w:val="20"/>
                          <w:szCs w:val="24"/>
                        </w:rPr>
                      </w:pPr>
                    </w:p>
                    <w:p w14:paraId="1BD20515"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 xml:space="preserve">I pick up my life, </w:t>
                      </w:r>
                      <w:proofErr w:type="gramStart"/>
                      <w:r w:rsidRPr="00A82EC4">
                        <w:rPr>
                          <w:rFonts w:eastAsia="Helvetica Neue" w:cs="Helvetica Neue"/>
                          <w:color w:val="000000"/>
                          <w:sz w:val="20"/>
                          <w:szCs w:val="24"/>
                        </w:rPr>
                        <w:t>And</w:t>
                      </w:r>
                      <w:proofErr w:type="gramEnd"/>
                      <w:r w:rsidRPr="00A82EC4">
                        <w:rPr>
                          <w:rFonts w:eastAsia="Helvetica Neue" w:cs="Helvetica Neue"/>
                          <w:color w:val="000000"/>
                          <w:sz w:val="20"/>
                          <w:szCs w:val="24"/>
                        </w:rPr>
                        <w:t xml:space="preserve"> take it with me, </w:t>
                      </w:r>
                    </w:p>
                    <w:p w14:paraId="6319C920"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 xml:space="preserve">And I put it down in </w:t>
                      </w:r>
                    </w:p>
                    <w:p w14:paraId="6F45A9F0"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 xml:space="preserve">Chicago, Detroit, Buffalo, Scranton, </w:t>
                      </w:r>
                    </w:p>
                    <w:p w14:paraId="5E9549CE"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Any place that is North and East, And not Dixie.</w:t>
                      </w:r>
                    </w:p>
                    <w:p w14:paraId="203D5A26" w14:textId="77777777" w:rsidR="00D54837" w:rsidRPr="00A82EC4" w:rsidRDefault="00D54837" w:rsidP="00A82EC4">
                      <w:pPr>
                        <w:spacing w:after="0" w:line="240" w:lineRule="auto"/>
                        <w:textDirection w:val="btLr"/>
                        <w:rPr>
                          <w:sz w:val="20"/>
                          <w:szCs w:val="24"/>
                        </w:rPr>
                      </w:pPr>
                    </w:p>
                    <w:p w14:paraId="6CB83660"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 xml:space="preserve">I pick up my life </w:t>
                      </w:r>
                      <w:proofErr w:type="gramStart"/>
                      <w:r w:rsidRPr="00A82EC4">
                        <w:rPr>
                          <w:rFonts w:eastAsia="Helvetica Neue" w:cs="Helvetica Neue"/>
                          <w:color w:val="000000"/>
                          <w:sz w:val="20"/>
                          <w:szCs w:val="24"/>
                        </w:rPr>
                        <w:t>And</w:t>
                      </w:r>
                      <w:proofErr w:type="gramEnd"/>
                      <w:r w:rsidRPr="00A82EC4">
                        <w:rPr>
                          <w:rFonts w:eastAsia="Helvetica Neue" w:cs="Helvetica Neue"/>
                          <w:color w:val="000000"/>
                          <w:sz w:val="20"/>
                          <w:szCs w:val="24"/>
                        </w:rPr>
                        <w:t xml:space="preserve"> take it on the train, </w:t>
                      </w:r>
                    </w:p>
                    <w:p w14:paraId="720AE128"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 xml:space="preserve">To Los Angeles, Bakersfield, Seattle, Oakland, Salt Lake </w:t>
                      </w:r>
                    </w:p>
                    <w:p w14:paraId="266CA51B"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Any place that is North and West, And not South.</w:t>
                      </w:r>
                    </w:p>
                    <w:p w14:paraId="3106D41A" w14:textId="77777777" w:rsidR="00D54837" w:rsidRPr="00A82EC4" w:rsidRDefault="00D54837" w:rsidP="00A82EC4">
                      <w:pPr>
                        <w:spacing w:after="0" w:line="240" w:lineRule="auto"/>
                        <w:textDirection w:val="btLr"/>
                        <w:rPr>
                          <w:sz w:val="20"/>
                          <w:szCs w:val="24"/>
                        </w:rPr>
                      </w:pPr>
                    </w:p>
                    <w:p w14:paraId="6E03B45F"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 xml:space="preserve">I am fed up With Jim Crow laws, </w:t>
                      </w:r>
                    </w:p>
                    <w:p w14:paraId="1F2B92EE"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 xml:space="preserve">People who are cruel </w:t>
                      </w:r>
                      <w:proofErr w:type="gramStart"/>
                      <w:r w:rsidRPr="00A82EC4">
                        <w:rPr>
                          <w:rFonts w:eastAsia="Helvetica Neue" w:cs="Helvetica Neue"/>
                          <w:color w:val="000000"/>
                          <w:sz w:val="20"/>
                          <w:szCs w:val="24"/>
                        </w:rPr>
                        <w:t>And</w:t>
                      </w:r>
                      <w:proofErr w:type="gramEnd"/>
                      <w:r w:rsidRPr="00A82EC4">
                        <w:rPr>
                          <w:rFonts w:eastAsia="Helvetica Neue" w:cs="Helvetica Neue"/>
                          <w:color w:val="000000"/>
                          <w:sz w:val="20"/>
                          <w:szCs w:val="24"/>
                        </w:rPr>
                        <w:t xml:space="preserve"> afraid, </w:t>
                      </w:r>
                    </w:p>
                    <w:p w14:paraId="65B07605"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 xml:space="preserve">Who lynch and run, </w:t>
                      </w:r>
                    </w:p>
                    <w:p w14:paraId="3DAC9B8C"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 xml:space="preserve">Who are scared of me </w:t>
                      </w:r>
                      <w:proofErr w:type="gramStart"/>
                      <w:r w:rsidRPr="00A82EC4">
                        <w:rPr>
                          <w:rFonts w:eastAsia="Helvetica Neue" w:cs="Helvetica Neue"/>
                          <w:color w:val="000000"/>
                          <w:sz w:val="20"/>
                          <w:szCs w:val="24"/>
                        </w:rPr>
                        <w:t>And</w:t>
                      </w:r>
                      <w:proofErr w:type="gramEnd"/>
                      <w:r w:rsidRPr="00A82EC4">
                        <w:rPr>
                          <w:rFonts w:eastAsia="Helvetica Neue" w:cs="Helvetica Neue"/>
                          <w:color w:val="000000"/>
                          <w:sz w:val="20"/>
                          <w:szCs w:val="24"/>
                        </w:rPr>
                        <w:t xml:space="preserve"> me of them</w:t>
                      </w:r>
                    </w:p>
                    <w:p w14:paraId="21D81BC2"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 xml:space="preserve">I pick up my life </w:t>
                      </w:r>
                      <w:proofErr w:type="gramStart"/>
                      <w:r w:rsidRPr="00A82EC4">
                        <w:rPr>
                          <w:rFonts w:eastAsia="Helvetica Neue" w:cs="Helvetica Neue"/>
                          <w:color w:val="000000"/>
                          <w:sz w:val="20"/>
                          <w:szCs w:val="24"/>
                        </w:rPr>
                        <w:t>And</w:t>
                      </w:r>
                      <w:proofErr w:type="gramEnd"/>
                      <w:r w:rsidRPr="00A82EC4">
                        <w:rPr>
                          <w:rFonts w:eastAsia="Helvetica Neue" w:cs="Helvetica Neue"/>
                          <w:color w:val="000000"/>
                          <w:sz w:val="20"/>
                          <w:szCs w:val="24"/>
                        </w:rPr>
                        <w:t xml:space="preserve"> take it away </w:t>
                      </w:r>
                    </w:p>
                    <w:p w14:paraId="7AADA968"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 xml:space="preserve">On a one-way ticket- </w:t>
                      </w:r>
                    </w:p>
                    <w:p w14:paraId="7348E301"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 xml:space="preserve">Gone up North Gone out West </w:t>
                      </w:r>
                    </w:p>
                    <w:p w14:paraId="4E3990AD" w14:textId="77777777" w:rsidR="00D54837" w:rsidRPr="00A82EC4" w:rsidRDefault="00D54837" w:rsidP="00A82EC4">
                      <w:pPr>
                        <w:spacing w:after="0" w:line="240" w:lineRule="auto"/>
                        <w:textDirection w:val="btLr"/>
                        <w:rPr>
                          <w:sz w:val="20"/>
                          <w:szCs w:val="24"/>
                        </w:rPr>
                      </w:pPr>
                      <w:r w:rsidRPr="00A82EC4">
                        <w:rPr>
                          <w:rFonts w:eastAsia="Helvetica Neue" w:cs="Helvetica Neue"/>
                          <w:color w:val="000000"/>
                          <w:sz w:val="20"/>
                          <w:szCs w:val="24"/>
                        </w:rPr>
                        <w:t>Gone</w:t>
                      </w:r>
                    </w:p>
                    <w:p w14:paraId="11702BAB" w14:textId="77777777" w:rsidR="00D54837" w:rsidRDefault="00D54837"/>
                  </w:txbxContent>
                </v:textbox>
                <w10:wrap type="square" anchorx="margin"/>
              </v:shape>
            </w:pict>
          </mc:Fallback>
        </mc:AlternateContent>
      </w:r>
    </w:p>
    <w:p w14:paraId="632FB0B8" w14:textId="77777777" w:rsidR="00A82EC4" w:rsidRPr="00A82EC4" w:rsidRDefault="00A82EC4" w:rsidP="00A82EC4">
      <w:pPr>
        <w:spacing w:after="0" w:line="240" w:lineRule="auto"/>
        <w:rPr>
          <w:rFonts w:eastAsia="Times New Roman" w:cs="Times New Roman"/>
          <w:color w:val="333333"/>
          <w:sz w:val="24"/>
        </w:rPr>
      </w:pPr>
      <w:r>
        <w:rPr>
          <w:rFonts w:eastAsia="Times New Roman" w:cs="Times New Roman"/>
          <w:b/>
          <w:color w:val="333333"/>
          <w:sz w:val="24"/>
        </w:rPr>
        <w:t xml:space="preserve">          </w:t>
      </w:r>
      <w:r w:rsidRPr="00A82EC4">
        <w:rPr>
          <w:rFonts w:eastAsia="Times New Roman" w:cs="Times New Roman"/>
          <w:b/>
          <w:color w:val="333333"/>
          <w:sz w:val="24"/>
        </w:rPr>
        <w:t>Migration Patterns of African Americans</w:t>
      </w:r>
      <w:r>
        <w:rPr>
          <w:rFonts w:eastAsia="Times New Roman" w:cs="Times New Roman"/>
          <w:b/>
          <w:color w:val="333333"/>
          <w:sz w:val="24"/>
        </w:rPr>
        <w:t xml:space="preserve">                                                  </w:t>
      </w:r>
    </w:p>
    <w:p w14:paraId="379B5F4E" w14:textId="77777777" w:rsidR="00A82EC4" w:rsidRDefault="00A82EC4" w:rsidP="00A82EC4">
      <w:pPr>
        <w:spacing w:after="0" w:line="240" w:lineRule="auto"/>
        <w:rPr>
          <w:rFonts w:eastAsia="Times New Roman" w:cs="Times New Roman"/>
          <w:color w:val="333333"/>
          <w:sz w:val="24"/>
        </w:rPr>
      </w:pPr>
      <w:r>
        <w:rPr>
          <w:noProof/>
        </w:rPr>
        <w:drawing>
          <wp:inline distT="0" distB="0" distL="0" distR="0" wp14:anchorId="27DF81A5" wp14:editId="447D6551">
            <wp:extent cx="3236656" cy="2828925"/>
            <wp:effectExtent l="0" t="0" r="1905" b="0"/>
            <wp:docPr id="1" name="Picture 1" descr="https://i.pinimg.com/564x/54/6c/dc/546cdc51808561ed1ae7a487c82243d9--the-great-migration-vintag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54/6c/dc/546cdc51808561ed1ae7a487c82243d9--the-great-migration-vintage-black.jpg"/>
                    <pic:cNvPicPr>
                      <a:picLocks noChangeAspect="1" noChangeArrowheads="1"/>
                    </pic:cNvPicPr>
                  </pic:nvPicPr>
                  <pic:blipFill rotWithShape="1">
                    <a:blip r:embed="rId5">
                      <a:extLst>
                        <a:ext uri="{28A0092B-C50C-407E-A947-70E740481C1C}">
                          <a14:useLocalDpi xmlns:a14="http://schemas.microsoft.com/office/drawing/2010/main" val="0"/>
                        </a:ext>
                      </a:extLst>
                    </a:blip>
                    <a:srcRect t="4652"/>
                    <a:stretch/>
                  </pic:blipFill>
                  <pic:spPr bwMode="auto">
                    <a:xfrm>
                      <a:off x="0" y="0"/>
                      <a:ext cx="3251642" cy="284202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eastAsia="Times New Roman" w:cs="Times New Roman"/>
          <w:color w:val="333333"/>
          <w:sz w:val="24"/>
        </w:rPr>
        <w:t xml:space="preserve"> </w:t>
      </w:r>
    </w:p>
    <w:p w14:paraId="5EA412B8" w14:textId="77777777" w:rsidR="00A82EC4" w:rsidRDefault="00A82EC4" w:rsidP="00A82EC4">
      <w:pPr>
        <w:spacing w:after="0" w:line="240" w:lineRule="auto"/>
        <w:rPr>
          <w:rFonts w:eastAsia="Times New Roman" w:cs="Times New Roman"/>
          <w:color w:val="333333"/>
          <w:sz w:val="24"/>
        </w:rPr>
      </w:pPr>
    </w:p>
    <w:p w14:paraId="576EFF73" w14:textId="77777777" w:rsidR="00A82EC4" w:rsidRDefault="00A82EC4" w:rsidP="00A82EC4">
      <w:pPr>
        <w:spacing w:after="0" w:line="240" w:lineRule="auto"/>
        <w:jc w:val="center"/>
        <w:rPr>
          <w:rFonts w:eastAsia="Times New Roman" w:cs="Times New Roman"/>
          <w:b/>
          <w:color w:val="333333"/>
          <w:sz w:val="24"/>
        </w:rPr>
      </w:pPr>
      <w:r>
        <w:rPr>
          <w:rFonts w:eastAsia="Times New Roman" w:cs="Times New Roman"/>
          <w:b/>
          <w:color w:val="333333"/>
          <w:sz w:val="24"/>
        </w:rPr>
        <w:lastRenderedPageBreak/>
        <w:t>Stations 3: The Role of Women in World War I</w:t>
      </w:r>
    </w:p>
    <w:p w14:paraId="584ABA1D" w14:textId="77777777" w:rsidR="00655D56" w:rsidRDefault="00655D56" w:rsidP="00A82EC4">
      <w:pPr>
        <w:spacing w:after="0" w:line="240" w:lineRule="auto"/>
        <w:jc w:val="center"/>
        <w:rPr>
          <w:rFonts w:eastAsia="Times New Roman" w:cs="Times New Roman"/>
          <w:b/>
          <w:color w:val="333333"/>
          <w:sz w:val="24"/>
        </w:rPr>
      </w:pPr>
    </w:p>
    <w:p w14:paraId="45D2D47C" w14:textId="77777777" w:rsidR="003F28E6" w:rsidRDefault="003F28E6" w:rsidP="003F28E6">
      <w:pPr>
        <w:spacing w:after="0" w:line="360" w:lineRule="auto"/>
        <w:rPr>
          <w:rFonts w:eastAsia="Times New Roman" w:cs="Times New Roman"/>
          <w:sz w:val="24"/>
          <w:szCs w:val="24"/>
        </w:rPr>
      </w:pPr>
      <w:r w:rsidRPr="003F28E6">
        <w:rPr>
          <w:rFonts w:eastAsia="Times New Roman" w:cs="Times New Roman"/>
          <w:color w:val="000000"/>
          <w:sz w:val="24"/>
          <w:szCs w:val="24"/>
        </w:rPr>
        <w:t xml:space="preserve">After the United States entered the war in 1917, women supported the war effort in numerous ways. Women at home sold war bonds and actively conserved food supply to be able to share with the troops abroad; some went so far as to plant victory gardens at home. </w:t>
      </w:r>
      <w:r>
        <w:rPr>
          <w:rFonts w:eastAsia="Times New Roman" w:cs="Times New Roman"/>
          <w:color w:val="000000"/>
          <w:sz w:val="24"/>
          <w:szCs w:val="24"/>
        </w:rPr>
        <w:t xml:space="preserve">Victory gardens provided American families and their neighbors with self-supplied food so other food could be sent to the troops overseas. </w:t>
      </w:r>
      <w:r w:rsidRPr="003F28E6">
        <w:rPr>
          <w:rFonts w:eastAsia="Times New Roman" w:cs="Times New Roman"/>
          <w:color w:val="000000"/>
          <w:sz w:val="24"/>
          <w:szCs w:val="24"/>
        </w:rPr>
        <w:t xml:space="preserve">Women sent relief supplies to suffering Europeans. Some women’s groups sent delegations to Europe to provide relief for American soldiers. </w:t>
      </w:r>
    </w:p>
    <w:p w14:paraId="442E6CBE" w14:textId="77777777" w:rsidR="003F28E6" w:rsidRPr="003F28E6" w:rsidRDefault="003F28E6" w:rsidP="003F28E6">
      <w:pPr>
        <w:spacing w:after="0" w:line="360" w:lineRule="auto"/>
        <w:rPr>
          <w:rFonts w:eastAsia="Times New Roman" w:cs="Times New Roman"/>
          <w:sz w:val="24"/>
          <w:szCs w:val="24"/>
        </w:rPr>
      </w:pPr>
    </w:p>
    <w:p w14:paraId="440E8ABE" w14:textId="77777777" w:rsidR="003F28E6" w:rsidRPr="003F28E6" w:rsidRDefault="003F28E6" w:rsidP="003F28E6">
      <w:pPr>
        <w:spacing w:after="0" w:line="360" w:lineRule="auto"/>
        <w:rPr>
          <w:rFonts w:eastAsia="Times New Roman" w:cs="Times New Roman"/>
          <w:sz w:val="24"/>
          <w:szCs w:val="24"/>
        </w:rPr>
      </w:pPr>
      <w:r w:rsidRPr="003F28E6">
        <w:rPr>
          <w:rFonts w:eastAsia="Times New Roman" w:cs="Times New Roman"/>
          <w:color w:val="000000"/>
          <w:sz w:val="24"/>
          <w:szCs w:val="24"/>
        </w:rPr>
        <w:t xml:space="preserve">During the war, women also entered the workforce in new ways. Women served in the navy and marines, and thousands served as nurses. On the home front, women worked in factories and in the government. This era marked the first time in history that a majority of American women between the ages of 18 - 40 left the household to seek employment.  </w:t>
      </w:r>
    </w:p>
    <w:p w14:paraId="7CED6D11" w14:textId="77777777" w:rsidR="003F28E6" w:rsidRPr="003F28E6" w:rsidRDefault="003F28E6" w:rsidP="003F28E6">
      <w:pPr>
        <w:spacing w:after="0" w:line="360" w:lineRule="auto"/>
        <w:rPr>
          <w:rFonts w:eastAsia="Times New Roman" w:cs="Times New Roman"/>
          <w:sz w:val="24"/>
          <w:szCs w:val="24"/>
        </w:rPr>
      </w:pPr>
    </w:p>
    <w:p w14:paraId="3B7E2168" w14:textId="77777777" w:rsidR="003F28E6" w:rsidRDefault="003F28E6" w:rsidP="003F28E6">
      <w:pPr>
        <w:spacing w:after="0" w:line="360" w:lineRule="auto"/>
        <w:rPr>
          <w:rFonts w:eastAsia="Times New Roman" w:cs="Times New Roman"/>
          <w:color w:val="000000"/>
          <w:sz w:val="24"/>
          <w:szCs w:val="24"/>
        </w:rPr>
      </w:pPr>
      <w:r w:rsidRPr="003F28E6">
        <w:rPr>
          <w:rFonts w:eastAsia="Times New Roman" w:cs="Times New Roman"/>
          <w:color w:val="000000"/>
          <w:sz w:val="24"/>
          <w:szCs w:val="24"/>
        </w:rPr>
        <w:t xml:space="preserve">World War I led to several important advances for women. Women’s war </w:t>
      </w:r>
      <w:proofErr w:type="gramStart"/>
      <w:r w:rsidRPr="003F28E6">
        <w:rPr>
          <w:rFonts w:eastAsia="Times New Roman" w:cs="Times New Roman"/>
          <w:color w:val="000000"/>
          <w:sz w:val="24"/>
          <w:szCs w:val="24"/>
        </w:rPr>
        <w:t>work</w:t>
      </w:r>
      <w:proofErr w:type="gramEnd"/>
      <w:r w:rsidRPr="003F28E6">
        <w:rPr>
          <w:rFonts w:eastAsia="Times New Roman" w:cs="Times New Roman"/>
          <w:color w:val="000000"/>
          <w:sz w:val="24"/>
          <w:szCs w:val="24"/>
        </w:rPr>
        <w:t xml:space="preserve"> increased support for woman suffrage and contributed to the passage of the 19th Amendment in 1920.</w:t>
      </w:r>
    </w:p>
    <w:p w14:paraId="70D472E9" w14:textId="77777777" w:rsidR="003F28E6" w:rsidRDefault="003F28E6" w:rsidP="003F28E6">
      <w:pPr>
        <w:spacing w:after="0" w:line="360" w:lineRule="auto"/>
        <w:rPr>
          <w:rFonts w:eastAsia="Times New Roman" w:cs="Times New Roman"/>
          <w:color w:val="000000"/>
          <w:sz w:val="24"/>
          <w:szCs w:val="24"/>
        </w:rPr>
      </w:pPr>
    </w:p>
    <w:p w14:paraId="21495693" w14:textId="77777777" w:rsidR="003F28E6" w:rsidRPr="003F28E6" w:rsidRDefault="003F28E6" w:rsidP="003F28E6">
      <w:pPr>
        <w:spacing w:after="0" w:line="360" w:lineRule="auto"/>
        <w:jc w:val="center"/>
        <w:rPr>
          <w:rFonts w:eastAsia="Times New Roman" w:cs="Times New Roman"/>
          <w:sz w:val="24"/>
          <w:szCs w:val="24"/>
        </w:rPr>
      </w:pPr>
      <w:r w:rsidRPr="003F28E6">
        <w:rPr>
          <w:rFonts w:eastAsia="Times New Roman" w:cs="Times New Roman"/>
          <w:color w:val="000000"/>
          <w:sz w:val="24"/>
          <w:szCs w:val="24"/>
        </w:rPr>
        <w:t xml:space="preserve"> </w:t>
      </w:r>
      <w:r>
        <w:rPr>
          <w:noProof/>
        </w:rPr>
        <w:drawing>
          <wp:inline distT="0" distB="0" distL="0" distR="0" wp14:anchorId="19A4AE1E" wp14:editId="5DB878A2">
            <wp:extent cx="2714625" cy="4099560"/>
            <wp:effectExtent l="0" t="0" r="9525" b="0"/>
            <wp:docPr id="112" name="Shape 112"/>
            <wp:cNvGraphicFramePr/>
            <a:graphic xmlns:a="http://schemas.openxmlformats.org/drawingml/2006/main">
              <a:graphicData uri="http://schemas.openxmlformats.org/drawingml/2006/picture">
                <pic:pic xmlns:pic="http://schemas.openxmlformats.org/drawingml/2006/picture">
                  <pic:nvPicPr>
                    <pic:cNvPr id="112" name="Shape 112"/>
                    <pic:cNvPicPr preferRelativeResize="0"/>
                  </pic:nvPicPr>
                  <pic:blipFill>
                    <a:blip r:embed="rId6">
                      <a:alphaModFix/>
                    </a:blip>
                    <a:stretch>
                      <a:fillRect/>
                    </a:stretch>
                  </pic:blipFill>
                  <pic:spPr>
                    <a:xfrm>
                      <a:off x="0" y="0"/>
                      <a:ext cx="2715000" cy="4100126"/>
                    </a:xfrm>
                    <a:prstGeom prst="rect">
                      <a:avLst/>
                    </a:prstGeom>
                    <a:noFill/>
                    <a:ln>
                      <a:noFill/>
                    </a:ln>
                  </pic:spPr>
                </pic:pic>
              </a:graphicData>
            </a:graphic>
          </wp:inline>
        </w:drawing>
      </w:r>
      <w:r>
        <w:rPr>
          <w:rFonts w:eastAsia="Times New Roman" w:cs="Times New Roman"/>
          <w:color w:val="000000"/>
          <w:sz w:val="24"/>
          <w:szCs w:val="24"/>
        </w:rPr>
        <w:t xml:space="preserve">    </w:t>
      </w:r>
      <w:r>
        <w:rPr>
          <w:noProof/>
        </w:rPr>
        <w:drawing>
          <wp:inline distT="0" distB="0" distL="0" distR="0" wp14:anchorId="08F8C07D" wp14:editId="49FD2286">
            <wp:extent cx="2748450" cy="4136424"/>
            <wp:effectExtent l="0" t="0" r="0" b="0"/>
            <wp:docPr id="113" name="Shape 113"/>
            <wp:cNvGraphicFramePr/>
            <a:graphic xmlns:a="http://schemas.openxmlformats.org/drawingml/2006/main">
              <a:graphicData uri="http://schemas.openxmlformats.org/drawingml/2006/picture">
                <pic:pic xmlns:pic="http://schemas.openxmlformats.org/drawingml/2006/picture">
                  <pic:nvPicPr>
                    <pic:cNvPr id="113" name="Shape 113"/>
                    <pic:cNvPicPr preferRelativeResize="0"/>
                  </pic:nvPicPr>
                  <pic:blipFill>
                    <a:blip r:embed="rId7">
                      <a:alphaModFix/>
                    </a:blip>
                    <a:stretch>
                      <a:fillRect/>
                    </a:stretch>
                  </pic:blipFill>
                  <pic:spPr>
                    <a:xfrm>
                      <a:off x="0" y="0"/>
                      <a:ext cx="2748450" cy="4136424"/>
                    </a:xfrm>
                    <a:prstGeom prst="rect">
                      <a:avLst/>
                    </a:prstGeom>
                    <a:noFill/>
                    <a:ln>
                      <a:noFill/>
                    </a:ln>
                  </pic:spPr>
                </pic:pic>
              </a:graphicData>
            </a:graphic>
          </wp:inline>
        </w:drawing>
      </w:r>
    </w:p>
    <w:p w14:paraId="158AF7AF" w14:textId="77777777" w:rsidR="003F28E6" w:rsidRDefault="003F28E6" w:rsidP="003F28E6">
      <w:pPr>
        <w:spacing w:after="0" w:line="240" w:lineRule="auto"/>
        <w:rPr>
          <w:rFonts w:eastAsia="Times New Roman" w:cs="Times New Roman"/>
          <w:b/>
          <w:color w:val="333333"/>
          <w:sz w:val="24"/>
        </w:rPr>
      </w:pPr>
    </w:p>
    <w:p w14:paraId="0F4CA37C" w14:textId="77777777" w:rsidR="00655D56" w:rsidRDefault="00655D56" w:rsidP="003F28E6">
      <w:pPr>
        <w:spacing w:after="0" w:line="240" w:lineRule="auto"/>
        <w:jc w:val="center"/>
        <w:rPr>
          <w:rFonts w:eastAsia="Times New Roman" w:cs="Times New Roman"/>
          <w:b/>
          <w:color w:val="333333"/>
          <w:sz w:val="24"/>
        </w:rPr>
      </w:pPr>
      <w:r>
        <w:rPr>
          <w:rFonts w:eastAsia="Times New Roman" w:cs="Times New Roman"/>
          <w:b/>
          <w:color w:val="333333"/>
          <w:sz w:val="24"/>
        </w:rPr>
        <w:lastRenderedPageBreak/>
        <w:t>Station 4: Propaganda</w:t>
      </w:r>
    </w:p>
    <w:p w14:paraId="0A287449" w14:textId="77777777" w:rsidR="00655D56" w:rsidRDefault="00655D56" w:rsidP="00A82EC4">
      <w:pPr>
        <w:spacing w:after="0" w:line="240" w:lineRule="auto"/>
        <w:jc w:val="center"/>
        <w:rPr>
          <w:rFonts w:eastAsia="Times New Roman" w:cs="Times New Roman"/>
          <w:b/>
          <w:color w:val="333333"/>
          <w:sz w:val="24"/>
        </w:rPr>
      </w:pPr>
    </w:p>
    <w:p w14:paraId="4D01DCC0" w14:textId="77777777" w:rsidR="00655D56" w:rsidRPr="00655D56" w:rsidRDefault="00655D56" w:rsidP="00655D56">
      <w:pPr>
        <w:spacing w:after="0" w:line="240" w:lineRule="auto"/>
        <w:jc w:val="center"/>
        <w:rPr>
          <w:rFonts w:eastAsia="Times New Roman" w:cs="Times New Roman"/>
          <w:color w:val="333333"/>
          <w:sz w:val="24"/>
        </w:rPr>
      </w:pPr>
      <w:r w:rsidRPr="00655D56">
        <w:rPr>
          <w:rFonts w:eastAsia="Times New Roman" w:cs="Times New Roman"/>
          <w:noProof/>
          <w:color w:val="333333"/>
          <w:sz w:val="24"/>
        </w:rPr>
        <w:drawing>
          <wp:anchor distT="0" distB="0" distL="114300" distR="114300" simplePos="0" relativeHeight="251660288" behindDoc="0" locked="0" layoutInCell="1" allowOverlap="1" wp14:anchorId="0F22417B" wp14:editId="3036B425">
            <wp:simplePos x="0" y="0"/>
            <wp:positionH relativeFrom="margin">
              <wp:align>center</wp:align>
            </wp:positionH>
            <wp:positionV relativeFrom="paragraph">
              <wp:posOffset>8890</wp:posOffset>
            </wp:positionV>
            <wp:extent cx="4667250" cy="1952625"/>
            <wp:effectExtent l="0" t="0" r="0" b="9525"/>
            <wp:wrapThrough wrapText="bothSides">
              <wp:wrapPolygon edited="0">
                <wp:start x="0" y="0"/>
                <wp:lineTo x="0" y="21495"/>
                <wp:lineTo x="21512" y="21495"/>
                <wp:lineTo x="21512" y="0"/>
                <wp:lineTo x="0" y="0"/>
              </wp:wrapPolygon>
            </wp:wrapThrough>
            <wp:docPr id="131" name="Shape 131"/>
            <wp:cNvGraphicFramePr/>
            <a:graphic xmlns:a="http://schemas.openxmlformats.org/drawingml/2006/main">
              <a:graphicData uri="http://schemas.openxmlformats.org/drawingml/2006/picture">
                <pic:pic xmlns:pic="http://schemas.openxmlformats.org/drawingml/2006/picture">
                  <pic:nvPicPr>
                    <pic:cNvPr id="131" name="Shape 131"/>
                    <pic:cNvPicPr preferRelativeResize="0"/>
                  </pic:nvPicPr>
                  <pic:blipFill rotWithShape="1">
                    <a:blip r:embed="rId8">
                      <a:alphaModFix/>
                      <a:extLst>
                        <a:ext uri="{28A0092B-C50C-407E-A947-70E740481C1C}">
                          <a14:useLocalDpi xmlns:a14="http://schemas.microsoft.com/office/drawing/2010/main" val="0"/>
                        </a:ext>
                      </a:extLst>
                    </a:blip>
                    <a:srcRect b="3827"/>
                    <a:stretch/>
                  </pic:blipFill>
                  <pic:spPr>
                    <a:xfrm>
                      <a:off x="0" y="0"/>
                      <a:ext cx="466725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E8F7C" w14:textId="77777777" w:rsidR="00A82EC4" w:rsidRDefault="00A82EC4" w:rsidP="00A82EC4">
      <w:pPr>
        <w:spacing w:after="0" w:line="240" w:lineRule="auto"/>
        <w:rPr>
          <w:rFonts w:eastAsia="Times New Roman" w:cs="Times New Roman"/>
          <w:color w:val="333333"/>
          <w:sz w:val="24"/>
        </w:rPr>
      </w:pPr>
    </w:p>
    <w:p w14:paraId="21536ACE" w14:textId="77777777" w:rsidR="00A82EC4" w:rsidRDefault="00A82EC4" w:rsidP="00A82EC4">
      <w:pPr>
        <w:spacing w:after="0" w:line="240" w:lineRule="auto"/>
        <w:rPr>
          <w:rFonts w:eastAsia="Times New Roman" w:cs="Times New Roman"/>
          <w:color w:val="333333"/>
          <w:sz w:val="24"/>
        </w:rPr>
      </w:pPr>
    </w:p>
    <w:p w14:paraId="183523C0" w14:textId="77777777" w:rsidR="00A82EC4" w:rsidRDefault="00A82EC4" w:rsidP="00A82EC4">
      <w:pPr>
        <w:spacing w:after="0" w:line="240" w:lineRule="auto"/>
        <w:rPr>
          <w:rFonts w:eastAsia="Times New Roman" w:cs="Times New Roman"/>
          <w:color w:val="333333"/>
          <w:sz w:val="24"/>
        </w:rPr>
      </w:pPr>
    </w:p>
    <w:p w14:paraId="49A93818" w14:textId="77777777" w:rsidR="00A82EC4" w:rsidRDefault="00A82EC4" w:rsidP="00A82EC4">
      <w:pPr>
        <w:spacing w:after="0" w:line="240" w:lineRule="auto"/>
        <w:rPr>
          <w:rFonts w:eastAsia="Times New Roman" w:cs="Times New Roman"/>
          <w:color w:val="333333"/>
          <w:sz w:val="24"/>
        </w:rPr>
      </w:pPr>
    </w:p>
    <w:p w14:paraId="7BD9C529" w14:textId="77777777" w:rsidR="00A82EC4" w:rsidRDefault="00A82EC4" w:rsidP="00A82EC4">
      <w:pPr>
        <w:spacing w:after="0" w:line="240" w:lineRule="auto"/>
        <w:rPr>
          <w:rFonts w:eastAsia="Times New Roman" w:cs="Times New Roman"/>
          <w:color w:val="333333"/>
          <w:sz w:val="24"/>
        </w:rPr>
      </w:pPr>
    </w:p>
    <w:p w14:paraId="6C6DAAEE" w14:textId="77777777" w:rsidR="00A82EC4" w:rsidRDefault="00A82EC4" w:rsidP="00A82EC4">
      <w:pPr>
        <w:spacing w:after="0" w:line="240" w:lineRule="auto"/>
        <w:rPr>
          <w:rFonts w:eastAsia="Times New Roman" w:cs="Times New Roman"/>
          <w:color w:val="333333"/>
          <w:sz w:val="24"/>
        </w:rPr>
      </w:pPr>
    </w:p>
    <w:p w14:paraId="4643622C" w14:textId="77777777" w:rsidR="00A82EC4" w:rsidRDefault="00A82EC4" w:rsidP="00A82EC4">
      <w:pPr>
        <w:spacing w:after="0" w:line="240" w:lineRule="auto"/>
        <w:rPr>
          <w:rFonts w:eastAsia="Times New Roman" w:cs="Times New Roman"/>
          <w:color w:val="333333"/>
          <w:sz w:val="24"/>
        </w:rPr>
      </w:pPr>
    </w:p>
    <w:p w14:paraId="221A199D" w14:textId="77777777" w:rsidR="00A82EC4" w:rsidRDefault="00A82EC4" w:rsidP="00A82EC4">
      <w:pPr>
        <w:spacing w:after="0" w:line="240" w:lineRule="auto"/>
        <w:rPr>
          <w:rFonts w:eastAsia="Times New Roman" w:cs="Times New Roman"/>
          <w:color w:val="333333"/>
          <w:sz w:val="24"/>
        </w:rPr>
      </w:pPr>
    </w:p>
    <w:p w14:paraId="5E555787" w14:textId="77777777" w:rsidR="00A82EC4" w:rsidRDefault="00A82EC4" w:rsidP="00A82EC4">
      <w:pPr>
        <w:spacing w:after="0" w:line="240" w:lineRule="auto"/>
        <w:rPr>
          <w:rFonts w:eastAsia="Times New Roman" w:cs="Times New Roman"/>
          <w:color w:val="333333"/>
          <w:sz w:val="24"/>
        </w:rPr>
      </w:pPr>
    </w:p>
    <w:p w14:paraId="0B0BB86D" w14:textId="77777777" w:rsidR="00A82EC4" w:rsidRDefault="00A82EC4" w:rsidP="00A82EC4">
      <w:pPr>
        <w:spacing w:after="0" w:line="240" w:lineRule="auto"/>
        <w:rPr>
          <w:rFonts w:eastAsia="Times New Roman" w:cs="Times New Roman"/>
          <w:color w:val="333333"/>
          <w:sz w:val="24"/>
        </w:rPr>
      </w:pPr>
    </w:p>
    <w:p w14:paraId="5BAEF407" w14:textId="77777777" w:rsidR="00655D56" w:rsidRDefault="00655D56" w:rsidP="00A82EC4">
      <w:pPr>
        <w:spacing w:after="0" w:line="240" w:lineRule="auto"/>
        <w:rPr>
          <w:rFonts w:eastAsia="Times New Roman" w:cs="Times New Roman"/>
          <w:color w:val="333333"/>
          <w:sz w:val="24"/>
        </w:rPr>
      </w:pPr>
      <w:r w:rsidRPr="00655D56">
        <w:rPr>
          <w:rFonts w:eastAsia="Times New Roman" w:cs="Times New Roman"/>
          <w:noProof/>
          <w:color w:val="333333"/>
          <w:sz w:val="24"/>
        </w:rPr>
        <w:drawing>
          <wp:anchor distT="0" distB="0" distL="114300" distR="114300" simplePos="0" relativeHeight="251662336" behindDoc="0" locked="0" layoutInCell="1" allowOverlap="1" wp14:anchorId="3DA9CC94" wp14:editId="361A1B24">
            <wp:simplePos x="0" y="0"/>
            <wp:positionH relativeFrom="margin">
              <wp:posOffset>4029075</wp:posOffset>
            </wp:positionH>
            <wp:positionV relativeFrom="paragraph">
              <wp:posOffset>10160</wp:posOffset>
            </wp:positionV>
            <wp:extent cx="2438400" cy="3267075"/>
            <wp:effectExtent l="0" t="0" r="0" b="9525"/>
            <wp:wrapThrough wrapText="bothSides">
              <wp:wrapPolygon edited="0">
                <wp:start x="0" y="0"/>
                <wp:lineTo x="0" y="21537"/>
                <wp:lineTo x="21431" y="21537"/>
                <wp:lineTo x="21431" y="0"/>
                <wp:lineTo x="0" y="0"/>
              </wp:wrapPolygon>
            </wp:wrapThrough>
            <wp:docPr id="73" name="Shape 73"/>
            <wp:cNvGraphicFramePr/>
            <a:graphic xmlns:a="http://schemas.openxmlformats.org/drawingml/2006/main">
              <a:graphicData uri="http://schemas.openxmlformats.org/drawingml/2006/picture">
                <pic:pic xmlns:pic="http://schemas.openxmlformats.org/drawingml/2006/picture">
                  <pic:nvPicPr>
                    <pic:cNvPr id="73" name="Shape 73"/>
                    <pic:cNvPicPr preferRelativeResize="0"/>
                  </pic:nvPicPr>
                  <pic:blipFill>
                    <a:blip r:embed="rId9" cstate="print">
                      <a:alphaModFix/>
                      <a:extLst>
                        <a:ext uri="{28A0092B-C50C-407E-A947-70E740481C1C}">
                          <a14:useLocalDpi xmlns:a14="http://schemas.microsoft.com/office/drawing/2010/main" val="0"/>
                        </a:ext>
                      </a:extLst>
                    </a:blip>
                    <a:stretch>
                      <a:fillRect/>
                    </a:stretch>
                  </pic:blipFill>
                  <pic:spPr>
                    <a:xfrm>
                      <a:off x="0" y="0"/>
                      <a:ext cx="2438400"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color w:val="333333"/>
          <w:sz w:val="24"/>
        </w:rPr>
        <w:t>The U.S. government took loans from American citizens in the form of “Liberty Bonds.” Bonds were a way for the government to quickly raise money for the war effort.</w:t>
      </w:r>
    </w:p>
    <w:p w14:paraId="61D4A6DA" w14:textId="77777777" w:rsidR="00655D56" w:rsidRDefault="00655D56" w:rsidP="00A82EC4">
      <w:pPr>
        <w:spacing w:after="0" w:line="240" w:lineRule="auto"/>
        <w:rPr>
          <w:rFonts w:eastAsia="Times New Roman" w:cs="Times New Roman"/>
          <w:color w:val="333333"/>
          <w:sz w:val="24"/>
        </w:rPr>
      </w:pPr>
    </w:p>
    <w:p w14:paraId="3611F221" w14:textId="77777777" w:rsidR="00655D56" w:rsidRDefault="00655D56" w:rsidP="00A82EC4">
      <w:pPr>
        <w:spacing w:after="0" w:line="240" w:lineRule="auto"/>
        <w:rPr>
          <w:rFonts w:eastAsia="Times New Roman" w:cs="Times New Roman"/>
          <w:color w:val="333333"/>
          <w:sz w:val="24"/>
        </w:rPr>
      </w:pPr>
      <w:r>
        <w:rPr>
          <w:noProof/>
        </w:rPr>
        <w:drawing>
          <wp:anchor distT="0" distB="0" distL="114300" distR="114300" simplePos="0" relativeHeight="251663360" behindDoc="0" locked="0" layoutInCell="1" allowOverlap="1" wp14:anchorId="228FF199" wp14:editId="073432EF">
            <wp:simplePos x="0" y="0"/>
            <wp:positionH relativeFrom="margin">
              <wp:posOffset>419100</wp:posOffset>
            </wp:positionH>
            <wp:positionV relativeFrom="paragraph">
              <wp:posOffset>9525</wp:posOffset>
            </wp:positionV>
            <wp:extent cx="2657475" cy="3562350"/>
            <wp:effectExtent l="0" t="0" r="9525" b="0"/>
            <wp:wrapThrough wrapText="bothSides">
              <wp:wrapPolygon edited="0">
                <wp:start x="0" y="0"/>
                <wp:lineTo x="0" y="21484"/>
                <wp:lineTo x="21523" y="21484"/>
                <wp:lineTo x="21523" y="0"/>
                <wp:lineTo x="0" y="0"/>
              </wp:wrapPolygon>
            </wp:wrapThrough>
            <wp:docPr id="126" name="Shape 126"/>
            <wp:cNvGraphicFramePr/>
            <a:graphic xmlns:a="http://schemas.openxmlformats.org/drawingml/2006/main">
              <a:graphicData uri="http://schemas.openxmlformats.org/drawingml/2006/picture">
                <pic:pic xmlns:pic="http://schemas.openxmlformats.org/drawingml/2006/picture">
                  <pic:nvPicPr>
                    <pic:cNvPr id="126" name="Shape 126"/>
                    <pic:cNvPicPr preferRelativeResize="0"/>
                  </pic:nvPicPr>
                  <pic:blipFill>
                    <a:blip r:embed="rId10">
                      <a:alphaModFix/>
                      <a:extLst>
                        <a:ext uri="{28A0092B-C50C-407E-A947-70E740481C1C}">
                          <a14:useLocalDpi xmlns:a14="http://schemas.microsoft.com/office/drawing/2010/main" val="0"/>
                        </a:ext>
                      </a:extLst>
                    </a:blip>
                    <a:stretch>
                      <a:fillRect/>
                    </a:stretch>
                  </pic:blipFill>
                  <pic:spPr>
                    <a:xfrm>
                      <a:off x="0" y="0"/>
                      <a:ext cx="2657475"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2BC45" w14:textId="77777777" w:rsidR="00655D56" w:rsidRDefault="00655D56" w:rsidP="00A82EC4">
      <w:pPr>
        <w:spacing w:after="0" w:line="240" w:lineRule="auto"/>
        <w:rPr>
          <w:rFonts w:eastAsia="Times New Roman" w:cs="Times New Roman"/>
          <w:color w:val="333333"/>
          <w:sz w:val="24"/>
        </w:rPr>
      </w:pPr>
      <w:r w:rsidRPr="00655D56">
        <w:rPr>
          <w:noProof/>
        </w:rPr>
        <w:t xml:space="preserve">  </w:t>
      </w:r>
    </w:p>
    <w:p w14:paraId="577D8C90" w14:textId="77777777" w:rsidR="00A82EC4" w:rsidRDefault="00A82EC4" w:rsidP="00A82EC4">
      <w:pPr>
        <w:spacing w:after="0" w:line="240" w:lineRule="auto"/>
        <w:rPr>
          <w:rFonts w:eastAsia="Times New Roman" w:cs="Times New Roman"/>
          <w:color w:val="333333"/>
          <w:sz w:val="24"/>
        </w:rPr>
      </w:pPr>
    </w:p>
    <w:p w14:paraId="068666EE" w14:textId="77777777" w:rsidR="00A82EC4" w:rsidRDefault="00A82EC4" w:rsidP="00A82EC4">
      <w:pPr>
        <w:spacing w:after="0" w:line="240" w:lineRule="auto"/>
        <w:rPr>
          <w:rFonts w:eastAsia="Times New Roman" w:cs="Times New Roman"/>
          <w:color w:val="333333"/>
          <w:sz w:val="24"/>
        </w:rPr>
      </w:pPr>
    </w:p>
    <w:p w14:paraId="6D275A2D" w14:textId="77777777" w:rsidR="00A82EC4" w:rsidRDefault="00A82EC4" w:rsidP="00A82EC4">
      <w:pPr>
        <w:spacing w:after="0" w:line="240" w:lineRule="auto"/>
        <w:rPr>
          <w:rFonts w:eastAsia="Times New Roman" w:cs="Times New Roman"/>
          <w:color w:val="333333"/>
          <w:sz w:val="24"/>
        </w:rPr>
      </w:pPr>
    </w:p>
    <w:p w14:paraId="19BB6683" w14:textId="77777777" w:rsidR="00A82EC4" w:rsidRPr="00A82EC4" w:rsidRDefault="00A82EC4" w:rsidP="00A82EC4">
      <w:pPr>
        <w:spacing w:after="0" w:line="240" w:lineRule="auto"/>
        <w:rPr>
          <w:rFonts w:eastAsia="Times New Roman" w:cs="Times New Roman"/>
          <w:sz w:val="28"/>
          <w:szCs w:val="24"/>
        </w:rPr>
      </w:pPr>
    </w:p>
    <w:p w14:paraId="4558744D" w14:textId="77777777" w:rsidR="00A82EC4" w:rsidRPr="00E40FC8" w:rsidRDefault="00985393" w:rsidP="00E40FC8">
      <w:pPr>
        <w:spacing w:after="0" w:line="360" w:lineRule="auto"/>
        <w:rPr>
          <w:sz w:val="28"/>
        </w:rPr>
      </w:pPr>
      <w:r>
        <w:rPr>
          <w:noProof/>
        </w:rPr>
        <w:drawing>
          <wp:anchor distT="0" distB="0" distL="114300" distR="114300" simplePos="0" relativeHeight="251667456" behindDoc="0" locked="0" layoutInCell="1" allowOverlap="1" wp14:anchorId="78929EB6" wp14:editId="2BDFAC8C">
            <wp:simplePos x="0" y="0"/>
            <wp:positionH relativeFrom="margin">
              <wp:posOffset>923925</wp:posOffset>
            </wp:positionH>
            <wp:positionV relativeFrom="paragraph">
              <wp:posOffset>3582670</wp:posOffset>
            </wp:positionV>
            <wp:extent cx="1695450" cy="1123950"/>
            <wp:effectExtent l="0" t="0" r="0" b="0"/>
            <wp:wrapThrough wrapText="bothSides">
              <wp:wrapPolygon edited="0">
                <wp:start x="0" y="0"/>
                <wp:lineTo x="0" y="21234"/>
                <wp:lineTo x="21357" y="21234"/>
                <wp:lineTo x="21357" y="0"/>
                <wp:lineTo x="0" y="0"/>
              </wp:wrapPolygon>
            </wp:wrapThrough>
            <wp:docPr id="146" name="Shape 146"/>
            <wp:cNvGraphicFramePr/>
            <a:graphic xmlns:a="http://schemas.openxmlformats.org/drawingml/2006/main">
              <a:graphicData uri="http://schemas.openxmlformats.org/drawingml/2006/picture">
                <pic:pic xmlns:pic="http://schemas.openxmlformats.org/drawingml/2006/picture">
                  <pic:nvPicPr>
                    <pic:cNvPr id="146" name="Shape 146"/>
                    <pic:cNvPicPr preferRelativeResize="0"/>
                  </pic:nvPicPr>
                  <pic:blipFill rotWithShape="1">
                    <a:blip r:embed="rId11" cstate="print">
                      <a:alphaModFix/>
                      <a:extLst>
                        <a:ext uri="{28A0092B-C50C-407E-A947-70E740481C1C}">
                          <a14:useLocalDpi xmlns:a14="http://schemas.microsoft.com/office/drawing/2010/main" val="0"/>
                        </a:ext>
                      </a:extLst>
                    </a:blip>
                    <a:srcRect b="4543"/>
                    <a:stretch/>
                  </pic:blipFill>
                  <pic:spPr>
                    <a:xfrm>
                      <a:off x="0" y="0"/>
                      <a:ext cx="16954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5D56" w:rsidRPr="00655D56">
        <w:rPr>
          <w:noProof/>
          <w:sz w:val="28"/>
        </w:rPr>
        <mc:AlternateContent>
          <mc:Choice Requires="wps">
            <w:drawing>
              <wp:anchor distT="45720" distB="45720" distL="114300" distR="114300" simplePos="0" relativeHeight="251666432" behindDoc="0" locked="0" layoutInCell="1" allowOverlap="1" wp14:anchorId="3EEB3739" wp14:editId="60B260AB">
                <wp:simplePos x="0" y="0"/>
                <wp:positionH relativeFrom="column">
                  <wp:posOffset>352425</wp:posOffset>
                </wp:positionH>
                <wp:positionV relativeFrom="paragraph">
                  <wp:posOffset>2443480</wp:posOffset>
                </wp:positionV>
                <wp:extent cx="3667125" cy="1205865"/>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205865"/>
                        </a:xfrm>
                        <a:prstGeom prst="rect">
                          <a:avLst/>
                        </a:prstGeom>
                        <a:solidFill>
                          <a:srgbClr val="FFFFFF"/>
                        </a:solidFill>
                        <a:ln w="9525">
                          <a:noFill/>
                          <a:miter lim="800000"/>
                          <a:headEnd/>
                          <a:tailEnd/>
                        </a:ln>
                      </wps:spPr>
                      <wps:txbx>
                        <w:txbxContent>
                          <w:p w14:paraId="41EA1E72" w14:textId="77777777" w:rsidR="00D54837" w:rsidRPr="00985393" w:rsidRDefault="00D54837">
                            <w:pPr>
                              <w:rPr>
                                <w:sz w:val="24"/>
                              </w:rPr>
                            </w:pPr>
                            <w:r w:rsidRPr="00985393">
                              <w:rPr>
                                <w:sz w:val="24"/>
                              </w:rPr>
                              <w:t xml:space="preserve">The U.S. showed prejudice against German culture during the war. German was no longer taught in schools and German-Americans had to pledge loyalty to the United States. Hamburgers, which were invented in Hamburg, Germany, were called “Liberty Steaks.”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B3739" id="_x0000_s1027" type="#_x0000_t202" style="position:absolute;margin-left:27.75pt;margin-top:192.4pt;width:288.75pt;height:94.9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" stroked="f">
                <v:textbox style="mso-fit-shape-to-text:t">
                  <w:txbxContent>
                    <w:p w14:paraId="41EA1E72" w14:textId="77777777" w:rsidR="00D54837" w:rsidRPr="00985393" w:rsidRDefault="00D54837">
                      <w:pPr>
                        <w:rPr>
                          <w:sz w:val="24"/>
                        </w:rPr>
                      </w:pPr>
                      <w:r w:rsidRPr="00985393">
                        <w:rPr>
                          <w:sz w:val="24"/>
                        </w:rPr>
                        <w:t xml:space="preserve">The U.S. showed prejudice against German culture during the war. German was no longer taught in schools and German-Americans had to pledge loyalty to the United States. Hamburgers, which were invented in Hamburg, Germany, were called “Liberty Steaks.” </w:t>
                      </w:r>
                    </w:p>
                  </w:txbxContent>
                </v:textbox>
                <w10:wrap type="square"/>
              </v:shape>
            </w:pict>
          </mc:Fallback>
        </mc:AlternateContent>
      </w:r>
      <w:r w:rsidR="00655D56">
        <w:rPr>
          <w:noProof/>
        </w:rPr>
        <w:drawing>
          <wp:anchor distT="0" distB="0" distL="114300" distR="114300" simplePos="0" relativeHeight="251661312" behindDoc="0" locked="0" layoutInCell="1" allowOverlap="1" wp14:anchorId="36336D98" wp14:editId="6E002227">
            <wp:simplePos x="0" y="0"/>
            <wp:positionH relativeFrom="margin">
              <wp:posOffset>4143375</wp:posOffset>
            </wp:positionH>
            <wp:positionV relativeFrom="paragraph">
              <wp:posOffset>1872615</wp:posOffset>
            </wp:positionV>
            <wp:extent cx="2228850" cy="3181350"/>
            <wp:effectExtent l="0" t="0" r="0" b="0"/>
            <wp:wrapThrough wrapText="bothSides">
              <wp:wrapPolygon edited="0">
                <wp:start x="0" y="0"/>
                <wp:lineTo x="0" y="21471"/>
                <wp:lineTo x="21415" y="21471"/>
                <wp:lineTo x="21415" y="0"/>
                <wp:lineTo x="0" y="0"/>
              </wp:wrapPolygon>
            </wp:wrapThrough>
            <wp:docPr id="74" name="Shape 74"/>
            <wp:cNvGraphicFramePr/>
            <a:graphic xmlns:a="http://schemas.openxmlformats.org/drawingml/2006/main">
              <a:graphicData uri="http://schemas.openxmlformats.org/drawingml/2006/picture">
                <pic:pic xmlns:pic="http://schemas.openxmlformats.org/drawingml/2006/picture">
                  <pic:nvPicPr>
                    <pic:cNvPr id="74" name="Shape 74"/>
                    <pic:cNvPicPr preferRelativeResize="0"/>
                  </pic:nvPicPr>
                  <pic:blipFill>
                    <a:blip r:embed="rId12">
                      <a:alphaModFix/>
                      <a:extLst>
                        <a:ext uri="{28A0092B-C50C-407E-A947-70E740481C1C}">
                          <a14:useLocalDpi xmlns:a14="http://schemas.microsoft.com/office/drawing/2010/main" val="0"/>
                        </a:ext>
                      </a:extLst>
                    </a:blip>
                    <a:stretch>
                      <a:fillRect/>
                    </a:stretch>
                  </pic:blipFill>
                  <pic:spPr>
                    <a:xfrm>
                      <a:off x="0" y="0"/>
                      <a:ext cx="222885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82EC4" w:rsidRPr="00E40FC8" w:rsidSect="00E40FC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DC2253"/>
    <w:multiLevelType w:val="multilevel"/>
    <w:tmpl w:val="0ED44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0FC8"/>
    <w:rsid w:val="003F28E6"/>
    <w:rsid w:val="004600B8"/>
    <w:rsid w:val="00655D56"/>
    <w:rsid w:val="0078188D"/>
    <w:rsid w:val="00985393"/>
    <w:rsid w:val="00A82EC4"/>
    <w:rsid w:val="00B462AC"/>
    <w:rsid w:val="00D54837"/>
    <w:rsid w:val="00E40FC8"/>
    <w:rsid w:val="00EC4D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566AAF"/>
  <w15:docId w15:val="{53229BAA-8B6C-4D65-A2F5-1B4151A85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40FC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82EC4"/>
    <w:pPr>
      <w:ind w:left="720"/>
      <w:contextualSpacing/>
    </w:pPr>
  </w:style>
  <w:style w:type="paragraph" w:styleId="BalloonText">
    <w:name w:val="Balloon Text"/>
    <w:basedOn w:val="Normal"/>
    <w:link w:val="BalloonTextChar"/>
    <w:uiPriority w:val="99"/>
    <w:semiHidden/>
    <w:unhideWhenUsed/>
    <w:rsid w:val="00D5483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5483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72454">
      <w:bodyDiv w:val="1"/>
      <w:marLeft w:val="0"/>
      <w:marRight w:val="0"/>
      <w:marTop w:val="0"/>
      <w:marBottom w:val="0"/>
      <w:divBdr>
        <w:top w:val="none" w:sz="0" w:space="0" w:color="auto"/>
        <w:left w:val="none" w:sz="0" w:space="0" w:color="auto"/>
        <w:bottom w:val="none" w:sz="0" w:space="0" w:color="auto"/>
        <w:right w:val="none" w:sz="0" w:space="0" w:color="auto"/>
      </w:divBdr>
    </w:div>
    <w:div w:id="97799630">
      <w:bodyDiv w:val="1"/>
      <w:marLeft w:val="0"/>
      <w:marRight w:val="0"/>
      <w:marTop w:val="0"/>
      <w:marBottom w:val="0"/>
      <w:divBdr>
        <w:top w:val="none" w:sz="0" w:space="0" w:color="auto"/>
        <w:left w:val="none" w:sz="0" w:space="0" w:color="auto"/>
        <w:bottom w:val="none" w:sz="0" w:space="0" w:color="auto"/>
        <w:right w:val="none" w:sz="0" w:space="0" w:color="auto"/>
      </w:divBdr>
    </w:div>
    <w:div w:id="372997136">
      <w:bodyDiv w:val="1"/>
      <w:marLeft w:val="0"/>
      <w:marRight w:val="0"/>
      <w:marTop w:val="0"/>
      <w:marBottom w:val="0"/>
      <w:divBdr>
        <w:top w:val="none" w:sz="0" w:space="0" w:color="auto"/>
        <w:left w:val="none" w:sz="0" w:space="0" w:color="auto"/>
        <w:bottom w:val="none" w:sz="0" w:space="0" w:color="auto"/>
        <w:right w:val="none" w:sz="0" w:space="0" w:color="auto"/>
      </w:divBdr>
    </w:div>
    <w:div w:id="1112552218">
      <w:bodyDiv w:val="1"/>
      <w:marLeft w:val="0"/>
      <w:marRight w:val="0"/>
      <w:marTop w:val="0"/>
      <w:marBottom w:val="0"/>
      <w:divBdr>
        <w:top w:val="none" w:sz="0" w:space="0" w:color="auto"/>
        <w:left w:val="none" w:sz="0" w:space="0" w:color="auto"/>
        <w:bottom w:val="none" w:sz="0" w:space="0" w:color="auto"/>
        <w:right w:val="none" w:sz="0" w:space="0" w:color="auto"/>
      </w:divBdr>
    </w:div>
    <w:div w:id="1819763692">
      <w:bodyDiv w:val="1"/>
      <w:marLeft w:val="0"/>
      <w:marRight w:val="0"/>
      <w:marTop w:val="0"/>
      <w:marBottom w:val="0"/>
      <w:divBdr>
        <w:top w:val="none" w:sz="0" w:space="0" w:color="auto"/>
        <w:left w:val="none" w:sz="0" w:space="0" w:color="auto"/>
        <w:bottom w:val="none" w:sz="0" w:space="0" w:color="auto"/>
        <w:right w:val="none" w:sz="0" w:space="0" w:color="auto"/>
      </w:divBdr>
    </w:div>
    <w:div w:id="1874609391">
      <w:bodyDiv w:val="1"/>
      <w:marLeft w:val="0"/>
      <w:marRight w:val="0"/>
      <w:marTop w:val="0"/>
      <w:marBottom w:val="0"/>
      <w:divBdr>
        <w:top w:val="none" w:sz="0" w:space="0" w:color="auto"/>
        <w:left w:val="none" w:sz="0" w:space="0" w:color="auto"/>
        <w:bottom w:val="none" w:sz="0" w:space="0" w:color="auto"/>
        <w:right w:val="none" w:sz="0" w:space="0" w:color="auto"/>
      </w:divBdr>
    </w:div>
    <w:div w:id="198412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Pages>
  <Words>861</Words>
  <Characters>4909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Fitzgibbons, Joshua</dc:creator>
  <cp:keywords/>
  <dc:description/>
  <cp:lastModifiedBy>Joshua Fitzgibbons</cp:lastModifiedBy>
  <cp:revision>5</cp:revision>
  <dcterms:created xsi:type="dcterms:W3CDTF">2018-03-05T20:48:00Z</dcterms:created>
  <dcterms:modified xsi:type="dcterms:W3CDTF">2019-03-03T13:45:00Z</dcterms:modified>
</cp:coreProperties>
</file>